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E1" w:rsidRPr="00FA7575" w:rsidRDefault="00B542FD" w:rsidP="00645059">
      <w:pPr>
        <w:tabs>
          <w:tab w:val="left" w:pos="5025"/>
        </w:tabs>
        <w:ind w:left="709"/>
        <w:jc w:val="center"/>
        <w:rPr>
          <w:b/>
          <w:sz w:val="28"/>
        </w:rPr>
      </w:pPr>
      <w:r w:rsidRPr="00FA7575">
        <w:rPr>
          <w:b/>
          <w:sz w:val="28"/>
        </w:rPr>
        <w:t>ELEKTRİK VE ELEKTRONİK İHRACATÇILARI BİRLİĞİ</w:t>
      </w:r>
    </w:p>
    <w:p w:rsidR="00D221E1" w:rsidRPr="00FA7575" w:rsidRDefault="00C40FF0" w:rsidP="00645059">
      <w:pPr>
        <w:tabs>
          <w:tab w:val="left" w:pos="5025"/>
        </w:tabs>
        <w:ind w:left="709"/>
        <w:jc w:val="center"/>
        <w:rPr>
          <w:b/>
          <w:sz w:val="28"/>
        </w:rPr>
      </w:pPr>
      <w:r>
        <w:rPr>
          <w:b/>
          <w:sz w:val="28"/>
        </w:rPr>
        <w:t>FAS</w:t>
      </w:r>
      <w:r w:rsidR="00B542FD" w:rsidRPr="00FA7575">
        <w:rPr>
          <w:b/>
          <w:sz w:val="28"/>
        </w:rPr>
        <w:t xml:space="preserve"> SEKTÖREL TİCARET HEYETİ ORGANİZASYONU</w:t>
      </w:r>
    </w:p>
    <w:p w:rsidR="0063731C" w:rsidRPr="00FA7575" w:rsidRDefault="0063731C" w:rsidP="00645059">
      <w:pPr>
        <w:tabs>
          <w:tab w:val="left" w:pos="5025"/>
        </w:tabs>
        <w:ind w:left="709"/>
        <w:jc w:val="center"/>
        <w:rPr>
          <w:b/>
          <w:sz w:val="28"/>
        </w:rPr>
      </w:pPr>
    </w:p>
    <w:p w:rsidR="002C3C5F" w:rsidRPr="00FA7575" w:rsidRDefault="002C3C5F" w:rsidP="00645059">
      <w:pPr>
        <w:tabs>
          <w:tab w:val="left" w:pos="5025"/>
        </w:tabs>
        <w:ind w:left="709"/>
        <w:jc w:val="center"/>
        <w:rPr>
          <w:b/>
          <w:sz w:val="28"/>
        </w:rPr>
      </w:pPr>
      <w:r w:rsidRPr="00FA7575">
        <w:rPr>
          <w:b/>
          <w:sz w:val="28"/>
        </w:rPr>
        <w:t>İHALE ŞARTNAMESİ</w:t>
      </w:r>
    </w:p>
    <w:p w:rsidR="00582C2D" w:rsidRPr="00FA7575" w:rsidRDefault="00582C2D" w:rsidP="00814D60">
      <w:pPr>
        <w:ind w:left="709"/>
        <w:jc w:val="both"/>
        <w:rPr>
          <w:b/>
          <w:u w:val="single"/>
        </w:rPr>
      </w:pPr>
    </w:p>
    <w:p w:rsidR="00582C2D" w:rsidRPr="00FA7575" w:rsidRDefault="00582C2D" w:rsidP="00466FD3">
      <w:pPr>
        <w:pStyle w:val="ListeParagraf"/>
        <w:numPr>
          <w:ilvl w:val="0"/>
          <w:numId w:val="29"/>
        </w:numPr>
        <w:jc w:val="both"/>
        <w:rPr>
          <w:b/>
        </w:rPr>
      </w:pPr>
      <w:r w:rsidRPr="00FA7575">
        <w:rPr>
          <w:b/>
        </w:rPr>
        <w:t>TARAFLAR:</w:t>
      </w:r>
    </w:p>
    <w:p w:rsidR="00892C15" w:rsidRPr="00FA7575" w:rsidRDefault="00892C15" w:rsidP="002E2ECE">
      <w:pPr>
        <w:ind w:left="142" w:firstLine="567"/>
        <w:jc w:val="both"/>
      </w:pPr>
    </w:p>
    <w:p w:rsidR="00B542FD" w:rsidRPr="00FA7575" w:rsidRDefault="00B542FD" w:rsidP="00B542FD">
      <w:pPr>
        <w:jc w:val="both"/>
      </w:pPr>
      <w:proofErr w:type="spellStart"/>
      <w:r w:rsidRPr="00FA7575">
        <w:t>Yenibosna</w:t>
      </w:r>
      <w:proofErr w:type="spellEnd"/>
      <w:r w:rsidRPr="00FA7575">
        <w:t xml:space="preserve"> Merkez Mah. Sanayi Cad. No: 3 Dış Ticaret </w:t>
      </w:r>
      <w:proofErr w:type="spellStart"/>
      <w:r w:rsidRPr="00FA7575">
        <w:t>Komp</w:t>
      </w:r>
      <w:proofErr w:type="spellEnd"/>
      <w:r w:rsidRPr="00FA7575">
        <w:t xml:space="preserve">. A Blok Elektrik Sektör Şubesi Kat: 4 P.K. 34197 </w:t>
      </w:r>
      <w:proofErr w:type="spellStart"/>
      <w:r w:rsidRPr="00FA7575">
        <w:t>Yenibosna</w:t>
      </w:r>
      <w:proofErr w:type="spellEnd"/>
      <w:r w:rsidRPr="00FA7575">
        <w:t xml:space="preserve">, Bahçelievler / İstanbul adresinde yerleşik </w:t>
      </w:r>
      <w:r w:rsidRPr="00FA7575">
        <w:rPr>
          <w:b/>
        </w:rPr>
        <w:t>Elektrik ve Elektronik İhracatçıları Birliği - TET</w:t>
      </w:r>
      <w:r w:rsidRPr="00FA7575">
        <w:t xml:space="preserve"> (bundan böyle bu şartname içerisinde </w:t>
      </w:r>
      <w:r w:rsidRPr="00FA7575">
        <w:rPr>
          <w:b/>
        </w:rPr>
        <w:t>“İŞVEREN”</w:t>
      </w:r>
      <w:r w:rsidRPr="00FA7575">
        <w:t xml:space="preserve"> olarak ifade edilecektir) </w:t>
      </w:r>
    </w:p>
    <w:p w:rsidR="00B542FD" w:rsidRPr="00FA7575" w:rsidRDefault="00B542FD" w:rsidP="00B542FD">
      <w:pPr>
        <w:jc w:val="both"/>
      </w:pPr>
      <w:proofErr w:type="gramStart"/>
      <w:r w:rsidRPr="00FA7575">
        <w:t>teklif</w:t>
      </w:r>
      <w:proofErr w:type="gramEnd"/>
      <w:r w:rsidRPr="00FA7575">
        <w:t xml:space="preserve"> veren taraf ise </w:t>
      </w:r>
      <w:r w:rsidRPr="00FA7575">
        <w:rPr>
          <w:b/>
        </w:rPr>
        <w:t>“</w:t>
      </w:r>
      <w:r w:rsidR="00531E4D" w:rsidRPr="00FA7575">
        <w:rPr>
          <w:b/>
        </w:rPr>
        <w:t>İSTEKLİ</w:t>
      </w:r>
      <w:r w:rsidRPr="00FA7575">
        <w:rPr>
          <w:b/>
        </w:rPr>
        <w:t xml:space="preserve">” </w:t>
      </w:r>
      <w:r w:rsidRPr="00FA7575">
        <w:t>olarak tanımlanmıştır.</w:t>
      </w:r>
    </w:p>
    <w:p w:rsidR="007E4174" w:rsidRPr="00FA7575" w:rsidRDefault="007E4174" w:rsidP="00814D60">
      <w:pPr>
        <w:ind w:left="709"/>
        <w:jc w:val="both"/>
      </w:pPr>
    </w:p>
    <w:p w:rsidR="006343F8" w:rsidRPr="00FA7575" w:rsidRDefault="00C436D5" w:rsidP="00466FD3">
      <w:pPr>
        <w:pStyle w:val="ListeParagraf"/>
        <w:numPr>
          <w:ilvl w:val="0"/>
          <w:numId w:val="29"/>
        </w:numPr>
        <w:jc w:val="both"/>
        <w:rPr>
          <w:b/>
        </w:rPr>
      </w:pPr>
      <w:r w:rsidRPr="00FA7575">
        <w:rPr>
          <w:b/>
        </w:rPr>
        <w:t xml:space="preserve">YAPTIRILACAK İŞİN </w:t>
      </w:r>
      <w:r w:rsidR="006343F8" w:rsidRPr="00FA7575">
        <w:rPr>
          <w:b/>
        </w:rPr>
        <w:t>KONUSU</w:t>
      </w:r>
      <w:r w:rsidR="00466FD3" w:rsidRPr="00FA7575">
        <w:rPr>
          <w:b/>
        </w:rPr>
        <w:t>:</w:t>
      </w:r>
    </w:p>
    <w:p w:rsidR="006343F8" w:rsidRPr="00FA7575" w:rsidRDefault="006343F8" w:rsidP="00814D60">
      <w:pPr>
        <w:ind w:left="709"/>
        <w:jc w:val="both"/>
      </w:pPr>
    </w:p>
    <w:p w:rsidR="006343F8" w:rsidRPr="00FA7575" w:rsidRDefault="00AF2C44" w:rsidP="00B542FD">
      <w:pPr>
        <w:jc w:val="both"/>
      </w:pPr>
      <w:r w:rsidRPr="00FA7575">
        <w:t>İşbu Şartname</w:t>
      </w:r>
      <w:r w:rsidR="00814D60" w:rsidRPr="00FA7575">
        <w:t xml:space="preserve">, </w:t>
      </w:r>
      <w:proofErr w:type="gramStart"/>
      <w:r w:rsidR="00ED6D6E" w:rsidRPr="00FA7575">
        <w:t>E</w:t>
      </w:r>
      <w:r w:rsidR="00911178" w:rsidRPr="00FA7575">
        <w:t>lektrik</w:t>
      </w:r>
      <w:r w:rsidR="00ED6D6E" w:rsidRPr="00FA7575">
        <w:t xml:space="preserve"> -</w:t>
      </w:r>
      <w:proofErr w:type="gramEnd"/>
      <w:r w:rsidR="00ED6D6E" w:rsidRPr="00FA7575">
        <w:t xml:space="preserve"> </w:t>
      </w:r>
      <w:r w:rsidR="00B542FD" w:rsidRPr="00FA7575">
        <w:t>Elektronik</w:t>
      </w:r>
      <w:r w:rsidR="00C5209E" w:rsidRPr="00FA7575">
        <w:t xml:space="preserve"> sektörü ile ilgili olarak</w:t>
      </w:r>
      <w:r w:rsidR="00B542FD" w:rsidRPr="00FA7575">
        <w:t xml:space="preserve"> </w:t>
      </w:r>
      <w:r w:rsidR="00C40FF0">
        <w:t xml:space="preserve">19 – 22 Eylül 2023 </w:t>
      </w:r>
      <w:r w:rsidR="00ED6D6E" w:rsidRPr="00FA7575">
        <w:t>t</w:t>
      </w:r>
      <w:r w:rsidRPr="00FA7575">
        <w:t xml:space="preserve">arihleri arasında </w:t>
      </w:r>
      <w:r w:rsidR="00C40FF0">
        <w:t>Fas’ın Kazablanka şehrinde</w:t>
      </w:r>
      <w:r w:rsidR="00517741" w:rsidRPr="00FA7575">
        <w:t xml:space="preserve"> düzenlenecek</w:t>
      </w:r>
      <w:r w:rsidR="00C5209E" w:rsidRPr="00FA7575">
        <w:t xml:space="preserve"> olan </w:t>
      </w:r>
      <w:r w:rsidR="00DC3428" w:rsidRPr="00FA7575">
        <w:t>t</w:t>
      </w:r>
      <w:r w:rsidR="00814D60" w:rsidRPr="00FA7575">
        <w:t xml:space="preserve">icaret </w:t>
      </w:r>
      <w:r w:rsidR="00DC3428" w:rsidRPr="00FA7575">
        <w:t>h</w:t>
      </w:r>
      <w:r w:rsidR="00814D60" w:rsidRPr="00FA7575">
        <w:t>eyeti organizasyon ve uygulama faaliyetleri</w:t>
      </w:r>
      <w:r w:rsidR="00E30547" w:rsidRPr="00FA7575">
        <w:t xml:space="preserve"> </w:t>
      </w:r>
      <w:r w:rsidR="008068F8" w:rsidRPr="00FA7575">
        <w:t>ile ilgili olarak</w:t>
      </w:r>
      <w:r w:rsidR="00597E9E" w:rsidRPr="00FA7575">
        <w:t xml:space="preserve"> iş</w:t>
      </w:r>
      <w:r w:rsidR="00E30547" w:rsidRPr="00FA7575">
        <w:t>bu ihalede yer alan hükümler</w:t>
      </w:r>
      <w:r w:rsidR="00597E9E" w:rsidRPr="00FA7575">
        <w:t xml:space="preserve"> uyarınca </w:t>
      </w:r>
      <w:r w:rsidRPr="00FA7575">
        <w:t xml:space="preserve">İstekli </w:t>
      </w:r>
      <w:r w:rsidR="00597E9E" w:rsidRPr="00FA7575">
        <w:t xml:space="preserve">tarafından </w:t>
      </w:r>
      <w:proofErr w:type="spellStart"/>
      <w:r w:rsidRPr="00FA7575">
        <w:t>İ</w:t>
      </w:r>
      <w:r w:rsidR="00814D60" w:rsidRPr="00FA7575">
        <w:t>şveren</w:t>
      </w:r>
      <w:r w:rsidRPr="00FA7575">
        <w:t>’</w:t>
      </w:r>
      <w:r w:rsidR="00BF04E1" w:rsidRPr="00FA7575">
        <w:t>e</w:t>
      </w:r>
      <w:proofErr w:type="spellEnd"/>
      <w:r w:rsidR="00597E9E" w:rsidRPr="00FA7575">
        <w:t xml:space="preserve"> verilecek hizmete ilişkin yükümlülük ve şartları belirle</w:t>
      </w:r>
      <w:r w:rsidRPr="00FA7575">
        <w:t>mek üzere düzenlenmiştir.</w:t>
      </w:r>
      <w:r w:rsidR="00597E9E" w:rsidRPr="00FA7575">
        <w:t xml:space="preserve"> </w:t>
      </w:r>
    </w:p>
    <w:p w:rsidR="00144C6F" w:rsidRPr="00FA7575" w:rsidRDefault="00144C6F" w:rsidP="00814D60">
      <w:pPr>
        <w:ind w:left="709"/>
        <w:jc w:val="both"/>
      </w:pPr>
    </w:p>
    <w:p w:rsidR="00144C6F" w:rsidRPr="00FA7575" w:rsidRDefault="00E30547" w:rsidP="00466FD3">
      <w:pPr>
        <w:pStyle w:val="ListeParagraf"/>
        <w:numPr>
          <w:ilvl w:val="0"/>
          <w:numId w:val="29"/>
        </w:numPr>
        <w:jc w:val="both"/>
        <w:rPr>
          <w:b/>
        </w:rPr>
      </w:pPr>
      <w:r w:rsidRPr="00FA7575">
        <w:rPr>
          <w:b/>
        </w:rPr>
        <w:t>YAPILACAK İŞİN ŞARTLARI</w:t>
      </w:r>
      <w:r w:rsidR="00144C6F" w:rsidRPr="00FA7575">
        <w:rPr>
          <w:b/>
        </w:rPr>
        <w:t>:</w:t>
      </w:r>
    </w:p>
    <w:p w:rsidR="00144C6F" w:rsidRPr="00FA7575" w:rsidRDefault="00144C6F" w:rsidP="00814D60">
      <w:pPr>
        <w:ind w:left="709"/>
        <w:jc w:val="both"/>
      </w:pPr>
    </w:p>
    <w:p w:rsidR="00144C6F" w:rsidRPr="00FA7575" w:rsidRDefault="002B7FCD" w:rsidP="00B542FD">
      <w:pPr>
        <w:jc w:val="both"/>
      </w:pPr>
      <w:r w:rsidRPr="00FA7575">
        <w:t>İstekli</w:t>
      </w:r>
      <w:r w:rsidR="00144C6F" w:rsidRPr="00FA7575">
        <w:t xml:space="preserve">, </w:t>
      </w:r>
      <w:proofErr w:type="spellStart"/>
      <w:r w:rsidRPr="00FA7575">
        <w:t>İ</w:t>
      </w:r>
      <w:r w:rsidR="009E61D7" w:rsidRPr="00FA7575">
        <w:t>şveren</w:t>
      </w:r>
      <w:r w:rsidRPr="00FA7575">
        <w:t>’</w:t>
      </w:r>
      <w:r w:rsidR="009E61D7" w:rsidRPr="00FA7575">
        <w:t>e</w:t>
      </w:r>
      <w:proofErr w:type="spellEnd"/>
      <w:r w:rsidR="00144C6F" w:rsidRPr="00FA7575">
        <w:t xml:space="preserve"> aşağıda belirtilen konular ve şartlar </w:t>
      </w:r>
      <w:r w:rsidR="00BB3BA4" w:rsidRPr="00FA7575">
        <w:t>dâhilinde</w:t>
      </w:r>
      <w:r w:rsidR="00144C6F" w:rsidRPr="00FA7575">
        <w:t xml:space="preserve"> hizmet vermeyi taahhüt eder:</w:t>
      </w:r>
    </w:p>
    <w:p w:rsidR="00144C6F" w:rsidRPr="00FA7575" w:rsidRDefault="00144C6F" w:rsidP="00814D60">
      <w:pPr>
        <w:ind w:left="709"/>
        <w:jc w:val="both"/>
      </w:pPr>
    </w:p>
    <w:p w:rsidR="007A0C58" w:rsidRDefault="00E30547" w:rsidP="007A0C58">
      <w:pPr>
        <w:pStyle w:val="ListeParagraf"/>
        <w:numPr>
          <w:ilvl w:val="1"/>
          <w:numId w:val="29"/>
        </w:numPr>
        <w:jc w:val="both"/>
        <w:rPr>
          <w:b/>
        </w:rPr>
      </w:pPr>
      <w:r w:rsidRPr="00FA7575">
        <w:rPr>
          <w:b/>
        </w:rPr>
        <w:t xml:space="preserve"> </w:t>
      </w:r>
      <w:r w:rsidR="002B7FCD" w:rsidRPr="00FA7575">
        <w:rPr>
          <w:b/>
        </w:rPr>
        <w:t>İSTEKLİ’NİN</w:t>
      </w:r>
      <w:r w:rsidR="00144C6F" w:rsidRPr="00FA7575">
        <w:rPr>
          <w:b/>
        </w:rPr>
        <w:t xml:space="preserve"> SORUMLULUKLARI:</w:t>
      </w:r>
    </w:p>
    <w:p w:rsidR="007A0C58" w:rsidRDefault="007A0C58" w:rsidP="007A0C58">
      <w:pPr>
        <w:pStyle w:val="ListeParagraf"/>
        <w:jc w:val="both"/>
        <w:rPr>
          <w:b/>
        </w:rPr>
      </w:pPr>
    </w:p>
    <w:p w:rsidR="00B542FD" w:rsidRPr="007A0C58" w:rsidRDefault="00FA7575" w:rsidP="007A0C58">
      <w:pPr>
        <w:pStyle w:val="ListeParagraf"/>
        <w:numPr>
          <w:ilvl w:val="2"/>
          <w:numId w:val="29"/>
        </w:numPr>
        <w:jc w:val="both"/>
        <w:rPr>
          <w:b/>
        </w:rPr>
      </w:pPr>
      <w:r w:rsidRPr="007A0C58">
        <w:rPr>
          <w:b/>
        </w:rPr>
        <w:t>Ulaşım</w:t>
      </w:r>
    </w:p>
    <w:p w:rsidR="00B542FD" w:rsidRPr="00FA7575" w:rsidRDefault="00B542FD" w:rsidP="00B542FD">
      <w:pPr>
        <w:ind w:left="709"/>
        <w:jc w:val="both"/>
        <w:rPr>
          <w:b/>
          <w:u w:val="single"/>
        </w:rPr>
      </w:pPr>
    </w:p>
    <w:p w:rsidR="00B542FD" w:rsidRDefault="00531E4D" w:rsidP="00B542FD">
      <w:pPr>
        <w:pStyle w:val="ListeParagraf"/>
        <w:numPr>
          <w:ilvl w:val="0"/>
          <w:numId w:val="24"/>
        </w:numPr>
        <w:jc w:val="both"/>
      </w:pPr>
      <w:r w:rsidRPr="00FA7575">
        <w:t xml:space="preserve">Uçak biletlerinin </w:t>
      </w:r>
      <w:proofErr w:type="spellStart"/>
      <w:r w:rsidRPr="00FA7575">
        <w:t>EK</w:t>
      </w:r>
      <w:r w:rsidR="00C40FF0">
        <w:t>’t</w:t>
      </w:r>
      <w:r w:rsidR="00B542FD" w:rsidRPr="00FA7575">
        <w:t>e</w:t>
      </w:r>
      <w:proofErr w:type="spellEnd"/>
      <w:r w:rsidR="00B542FD" w:rsidRPr="00FA7575">
        <w:t xml:space="preserve"> uçuş numaraları belirtilen uçaklardan temin edilmesi gerekmektedir.</w:t>
      </w:r>
    </w:p>
    <w:p w:rsidR="001A24F2" w:rsidRPr="00FA7575" w:rsidRDefault="001A24F2" w:rsidP="00B542FD">
      <w:pPr>
        <w:pStyle w:val="ListeParagraf"/>
        <w:numPr>
          <w:ilvl w:val="0"/>
          <w:numId w:val="24"/>
        </w:numPr>
        <w:jc w:val="both"/>
      </w:pPr>
      <w:r>
        <w:t>İç hat bağlantı uçuşları dahil olmak üzere, tüm uçuşlara ait u</w:t>
      </w:r>
      <w:r w:rsidRPr="001A24F2">
        <w:t xml:space="preserve">çak bileti için alınan teklifle birlikte ilgili havayolu internet </w:t>
      </w:r>
      <w:proofErr w:type="spellStart"/>
      <w:r w:rsidRPr="001A24F2">
        <w:t>websitesinden</w:t>
      </w:r>
      <w:proofErr w:type="spellEnd"/>
      <w:r w:rsidRPr="001A24F2">
        <w:t xml:space="preserve"> veya </w:t>
      </w:r>
      <w:proofErr w:type="spellStart"/>
      <w:r w:rsidRPr="001A24F2">
        <w:t>Amadeus</w:t>
      </w:r>
      <w:proofErr w:type="spellEnd"/>
      <w:r w:rsidRPr="001A24F2">
        <w:t xml:space="preserve"> biletleme sisteminden kişi başı bedeli gösterir ekran görüntüsü eklenecektir.</w:t>
      </w:r>
    </w:p>
    <w:p w:rsidR="00B542FD" w:rsidRPr="00FA7575" w:rsidRDefault="00B542FD" w:rsidP="00B542FD">
      <w:pPr>
        <w:pStyle w:val="ListeParagraf"/>
        <w:numPr>
          <w:ilvl w:val="0"/>
          <w:numId w:val="24"/>
        </w:numPr>
        <w:jc w:val="both"/>
      </w:pPr>
      <w:r w:rsidRPr="00FA7575">
        <w:t>İsim ve tarih değişikliği yapılamayan promosyon bilet teklif edilmeyecektir. Teklif edilen bilete ilişkin tüm değişiklik ve iptal koşulları detaylı olarak bildirilecektir.</w:t>
      </w:r>
    </w:p>
    <w:p w:rsidR="00B542FD" w:rsidRPr="00FA7575" w:rsidRDefault="00B542FD" w:rsidP="00B542FD">
      <w:pPr>
        <w:pStyle w:val="ListeParagraf"/>
        <w:numPr>
          <w:ilvl w:val="0"/>
          <w:numId w:val="24"/>
        </w:numPr>
        <w:jc w:val="both"/>
      </w:pPr>
      <w:r w:rsidRPr="00FA7575">
        <w:t xml:space="preserve">Organizasyonumuzda katılımcı firmaların ekonomi bilet bedeli tarafımızca karşılanmaktadır. Bazı firma temsilcileri </w:t>
      </w:r>
      <w:proofErr w:type="spellStart"/>
      <w:r w:rsidRPr="00FA7575">
        <w:t>business</w:t>
      </w:r>
      <w:proofErr w:type="spellEnd"/>
      <w:r w:rsidRPr="00FA7575">
        <w:t xml:space="preserve"> sınıf uçmak istedikleri durumda doğacak söz konusu fark direkt firmaya fatura edilecektir.</w:t>
      </w:r>
    </w:p>
    <w:p w:rsidR="00B542FD" w:rsidRPr="00FA7575" w:rsidRDefault="00B542FD" w:rsidP="00B542FD">
      <w:pPr>
        <w:pStyle w:val="ListeParagraf"/>
        <w:numPr>
          <w:ilvl w:val="0"/>
          <w:numId w:val="24"/>
        </w:numPr>
        <w:jc w:val="both"/>
      </w:pPr>
      <w:r w:rsidRPr="00FA7575">
        <w:t>Tüm yolcular için ön taraflarda ve koridor bloke edilmelidir. Talep edildiği takdirde değişiklikler yapılacaktır.</w:t>
      </w:r>
    </w:p>
    <w:p w:rsidR="00B542FD" w:rsidRPr="00FA7575" w:rsidRDefault="00B542FD" w:rsidP="00B542FD">
      <w:pPr>
        <w:pStyle w:val="ListeParagraf"/>
        <w:numPr>
          <w:ilvl w:val="0"/>
          <w:numId w:val="24"/>
        </w:numPr>
        <w:jc w:val="both"/>
      </w:pPr>
      <w:r w:rsidRPr="00FA7575">
        <w:t>Her yolcu için oluşturulacak elektronik bilet, yolcuların mail adresine iletilecektir.</w:t>
      </w:r>
    </w:p>
    <w:p w:rsidR="00B542FD" w:rsidRPr="00FA7575" w:rsidRDefault="00B542FD" w:rsidP="00B542FD">
      <w:pPr>
        <w:pStyle w:val="ListeParagraf"/>
        <w:numPr>
          <w:ilvl w:val="0"/>
          <w:numId w:val="24"/>
        </w:numPr>
        <w:jc w:val="both"/>
      </w:pPr>
      <w:r w:rsidRPr="00FA7575">
        <w:t xml:space="preserve">Tüm yolcuların </w:t>
      </w:r>
      <w:proofErr w:type="spellStart"/>
      <w:r w:rsidRPr="00FA7575">
        <w:t>check</w:t>
      </w:r>
      <w:proofErr w:type="spellEnd"/>
      <w:r w:rsidRPr="00FA7575">
        <w:t>-in işlemleri yapılacaktır.</w:t>
      </w:r>
    </w:p>
    <w:p w:rsidR="00B542FD" w:rsidRPr="00FA7575" w:rsidRDefault="00B542FD" w:rsidP="00B542FD">
      <w:pPr>
        <w:pStyle w:val="ListeParagraf"/>
        <w:numPr>
          <w:ilvl w:val="0"/>
          <w:numId w:val="24"/>
        </w:numPr>
        <w:jc w:val="both"/>
      </w:pPr>
      <w:r w:rsidRPr="00FA7575">
        <w:t>Tüm uçuş kartlarının (</w:t>
      </w:r>
      <w:proofErr w:type="spellStart"/>
      <w:r w:rsidRPr="00FA7575">
        <w:t>boarding</w:t>
      </w:r>
      <w:proofErr w:type="spellEnd"/>
      <w:r w:rsidRPr="00FA7575">
        <w:t xml:space="preserve"> </w:t>
      </w:r>
      <w:proofErr w:type="spellStart"/>
      <w:r w:rsidRPr="00FA7575">
        <w:t>pass</w:t>
      </w:r>
      <w:proofErr w:type="spellEnd"/>
      <w:r w:rsidRPr="00FA7575">
        <w:t xml:space="preserve">) elektronik halleri uçuştan önce işverene eposta ile gönderilmelidir. </w:t>
      </w:r>
    </w:p>
    <w:p w:rsidR="00B542FD" w:rsidRDefault="00B542FD" w:rsidP="00B542FD">
      <w:pPr>
        <w:pStyle w:val="ListeParagraf"/>
        <w:numPr>
          <w:ilvl w:val="0"/>
          <w:numId w:val="24"/>
        </w:numPr>
        <w:jc w:val="both"/>
      </w:pPr>
      <w:r w:rsidRPr="00FA7575">
        <w:t>Havalimanında kontuar açılması</w:t>
      </w:r>
      <w:r w:rsidRPr="00FA7575">
        <w:rPr>
          <w:b/>
        </w:rPr>
        <w:t>:</w:t>
      </w:r>
      <w:r w:rsidRPr="00FA7575">
        <w:t xml:space="preserve"> Havalimanı buluşma ve organizasyon hizmetleri, katılımcı firma temsilcilerinin karşılanması, </w:t>
      </w:r>
    </w:p>
    <w:p w:rsidR="001A24F2" w:rsidRDefault="001A24F2" w:rsidP="001A24F2">
      <w:pPr>
        <w:jc w:val="both"/>
      </w:pPr>
    </w:p>
    <w:p w:rsidR="001A24F2" w:rsidRDefault="001A24F2" w:rsidP="001A24F2">
      <w:pPr>
        <w:jc w:val="both"/>
      </w:pPr>
    </w:p>
    <w:p w:rsidR="001A24F2" w:rsidRPr="00FA7575" w:rsidRDefault="001A24F2" w:rsidP="001A24F2">
      <w:pPr>
        <w:jc w:val="both"/>
      </w:pPr>
    </w:p>
    <w:p w:rsidR="00466FD3" w:rsidRPr="00FA7575" w:rsidRDefault="00466FD3" w:rsidP="00466FD3">
      <w:pPr>
        <w:jc w:val="both"/>
      </w:pPr>
    </w:p>
    <w:p w:rsidR="005D6FCF" w:rsidRPr="00FA7575" w:rsidRDefault="005D6FCF" w:rsidP="00531E4D">
      <w:pPr>
        <w:pStyle w:val="ListeParagraf"/>
        <w:numPr>
          <w:ilvl w:val="2"/>
          <w:numId w:val="29"/>
        </w:numPr>
        <w:jc w:val="both"/>
        <w:rPr>
          <w:b/>
        </w:rPr>
      </w:pPr>
      <w:r w:rsidRPr="00FA7575">
        <w:rPr>
          <w:b/>
        </w:rPr>
        <w:lastRenderedPageBreak/>
        <w:t>Konaklama</w:t>
      </w:r>
      <w:r w:rsidR="007357BD" w:rsidRPr="00FA7575">
        <w:rPr>
          <w:b/>
        </w:rPr>
        <w:t xml:space="preserve"> ve Organizasyon</w:t>
      </w:r>
    </w:p>
    <w:p w:rsidR="005D6FCF" w:rsidRPr="00FA7575" w:rsidRDefault="005D6FCF" w:rsidP="005D6FCF">
      <w:pPr>
        <w:ind w:left="709"/>
        <w:jc w:val="both"/>
      </w:pPr>
    </w:p>
    <w:p w:rsidR="005D6FCF" w:rsidRPr="00FA7575" w:rsidRDefault="00B542FD" w:rsidP="00C40FF0">
      <w:pPr>
        <w:pStyle w:val="ListeParagraf"/>
        <w:numPr>
          <w:ilvl w:val="0"/>
          <w:numId w:val="25"/>
        </w:numPr>
        <w:jc w:val="both"/>
      </w:pPr>
      <w:proofErr w:type="spellStart"/>
      <w:r w:rsidRPr="00FA7575">
        <w:t>EK</w:t>
      </w:r>
      <w:r w:rsidR="00C40FF0">
        <w:t>’te</w:t>
      </w:r>
      <w:proofErr w:type="spellEnd"/>
      <w:r w:rsidR="005D6FCF" w:rsidRPr="00FA7575">
        <w:t xml:space="preserve"> belirtilen otellerde </w:t>
      </w:r>
      <w:r w:rsidR="00225C86" w:rsidRPr="00FA7575">
        <w:t>rezervasyon</w:t>
      </w:r>
      <w:r w:rsidR="005D6FCF" w:rsidRPr="00FA7575">
        <w:t xml:space="preserve"> tercih </w:t>
      </w:r>
      <w:r w:rsidR="00225C86" w:rsidRPr="00FA7575">
        <w:t>edilmektedir</w:t>
      </w:r>
      <w:r w:rsidR="005D6FCF" w:rsidRPr="00FA7575">
        <w:t xml:space="preserve">. Bu otellerin müsait olmaması veya bölgenin ortalamasının üzerinde fiyat vermesi durumunda bu oteller gibi merkezi konumda olan ve aynı kalite de başka </w:t>
      </w:r>
      <w:r w:rsidR="00C40FF0">
        <w:t>5 yıldızlı ve uygun toplantı salonu ve otoparkı olan bir otel için de teklif verilebilir.</w:t>
      </w:r>
    </w:p>
    <w:p w:rsidR="005D6FCF" w:rsidRPr="00FA7575" w:rsidRDefault="005D6FCF" w:rsidP="005D6FCF">
      <w:pPr>
        <w:pStyle w:val="ListeParagraf"/>
        <w:numPr>
          <w:ilvl w:val="0"/>
          <w:numId w:val="25"/>
        </w:numPr>
        <w:jc w:val="both"/>
      </w:pPr>
      <w:r w:rsidRPr="00FA7575">
        <w:t xml:space="preserve">İkili görüşmelerin konaklanan otelin toplantı salonunda yapılması esastır. Başka bir otel olması durumunda en az 300 metrekare ve yüksek tavanlı bir </w:t>
      </w:r>
      <w:proofErr w:type="spellStart"/>
      <w:r w:rsidRPr="00FA7575">
        <w:t>ballroom</w:t>
      </w:r>
      <w:proofErr w:type="spellEnd"/>
      <w:r w:rsidRPr="00FA7575">
        <w:t xml:space="preserve"> için teklif verilmesi </w:t>
      </w:r>
      <w:r w:rsidR="00B542FD" w:rsidRPr="00FA7575">
        <w:t>gerekmektedir.</w:t>
      </w:r>
    </w:p>
    <w:p w:rsidR="00B542FD" w:rsidRPr="00FA7575" w:rsidRDefault="00B542FD" w:rsidP="00B542FD">
      <w:pPr>
        <w:pStyle w:val="ListeParagraf"/>
        <w:numPr>
          <w:ilvl w:val="0"/>
          <w:numId w:val="25"/>
        </w:numPr>
        <w:jc w:val="both"/>
      </w:pPr>
      <w:r w:rsidRPr="00FA7575">
        <w:t xml:space="preserve">Toplantı düzenlenmesine ilişkin anılan ülke otoritelerinden gerekli izinlerin alınması beklenmektedir. </w:t>
      </w:r>
    </w:p>
    <w:p w:rsidR="00B542FD" w:rsidRPr="00FA7575" w:rsidRDefault="005D6FCF" w:rsidP="005D6FCF">
      <w:pPr>
        <w:pStyle w:val="ListeParagraf"/>
        <w:numPr>
          <w:ilvl w:val="0"/>
          <w:numId w:val="25"/>
        </w:numPr>
        <w:jc w:val="both"/>
      </w:pPr>
      <w:r w:rsidRPr="00FA7575">
        <w:t xml:space="preserve">İkili görüşmelerin (B2B) olduğu </w:t>
      </w:r>
      <w:r w:rsidR="00C40FF0">
        <w:t>gün</w:t>
      </w:r>
      <w:r w:rsidRPr="00FA7575">
        <w:t xml:space="preserve"> (</w:t>
      </w:r>
      <w:r w:rsidR="00C40FF0">
        <w:t>20 Eylül 2023</w:t>
      </w:r>
      <w:r w:rsidRPr="00FA7575">
        <w:t xml:space="preserve">) </w:t>
      </w:r>
      <w:r w:rsidR="00B542FD" w:rsidRPr="00FA7575">
        <w:t xml:space="preserve">için salon kira bedeli, </w:t>
      </w:r>
      <w:proofErr w:type="spellStart"/>
      <w:r w:rsidR="00B542FD" w:rsidRPr="00FA7575">
        <w:t>coffee</w:t>
      </w:r>
      <w:proofErr w:type="spellEnd"/>
      <w:r w:rsidR="00B542FD" w:rsidRPr="00FA7575">
        <w:t xml:space="preserve"> break ve </w:t>
      </w:r>
      <w:proofErr w:type="spellStart"/>
      <w:r w:rsidR="00B542FD" w:rsidRPr="00FA7575">
        <w:t>lunch</w:t>
      </w:r>
      <w:proofErr w:type="spellEnd"/>
      <w:r w:rsidR="00B542FD" w:rsidRPr="00FA7575">
        <w:t xml:space="preserve"> hizmet bedellerinin </w:t>
      </w:r>
      <w:r w:rsidR="00B542FD" w:rsidRPr="00C40FF0">
        <w:rPr>
          <w:u w:val="single"/>
        </w:rPr>
        <w:t>ayrı ayrı</w:t>
      </w:r>
      <w:r w:rsidR="00B542FD" w:rsidRPr="00FA7575">
        <w:t xml:space="preserve"> iletilmesi beklenmektedir.</w:t>
      </w:r>
    </w:p>
    <w:p w:rsidR="005D6FCF" w:rsidRPr="00FA7575" w:rsidRDefault="00B542FD" w:rsidP="005D6FCF">
      <w:pPr>
        <w:pStyle w:val="ListeParagraf"/>
        <w:numPr>
          <w:ilvl w:val="0"/>
          <w:numId w:val="25"/>
        </w:numPr>
        <w:jc w:val="both"/>
      </w:pPr>
      <w:r w:rsidRPr="00FA7575">
        <w:t xml:space="preserve">İkili görüşmelerin olduğu günler </w:t>
      </w:r>
      <w:r w:rsidR="005D6FCF" w:rsidRPr="00FA7575">
        <w:t xml:space="preserve">kahve arası atıştırmalıklar ve öğle arası </w:t>
      </w:r>
      <w:r w:rsidR="007357BD" w:rsidRPr="00FA7575">
        <w:t xml:space="preserve">yaklaşık </w:t>
      </w:r>
      <w:r w:rsidR="00537490" w:rsidRPr="00FA7575">
        <w:t>6</w:t>
      </w:r>
      <w:r w:rsidR="00D303DB" w:rsidRPr="00FA7575">
        <w:t>0</w:t>
      </w:r>
      <w:r w:rsidR="005D6FCF" w:rsidRPr="00FA7575">
        <w:t xml:space="preserve"> kişi için öğle yemeği verilecektir. Çay – kahve ve diğer sıcak içecekler gün boyunca yenilenecektir.</w:t>
      </w:r>
    </w:p>
    <w:p w:rsidR="00D75B88" w:rsidRPr="00FA7575" w:rsidRDefault="00D75B88" w:rsidP="007357BD">
      <w:pPr>
        <w:pStyle w:val="ListeParagraf"/>
        <w:numPr>
          <w:ilvl w:val="0"/>
          <w:numId w:val="25"/>
        </w:numPr>
        <w:jc w:val="both"/>
      </w:pPr>
      <w:r w:rsidRPr="00FA7575">
        <w:t xml:space="preserve">Tercümanlar profesyonel olmalıdır. </w:t>
      </w:r>
    </w:p>
    <w:p w:rsidR="00B542FD" w:rsidRPr="00FA7575" w:rsidRDefault="007357BD" w:rsidP="00B542FD">
      <w:pPr>
        <w:pStyle w:val="ListeParagraf"/>
        <w:numPr>
          <w:ilvl w:val="0"/>
          <w:numId w:val="25"/>
        </w:numPr>
        <w:jc w:val="both"/>
      </w:pPr>
      <w:r w:rsidRPr="00FA7575">
        <w:t xml:space="preserve">Transfer araçları yeni ve klimalı olmalıdır; ayrıca araç şoförleri ilgili şehirlerde güzergâh bilgisine sahip ve İngilizce biliyor olmalıdır. </w:t>
      </w:r>
      <w:r w:rsidR="00B542FD" w:rsidRPr="00FA7575">
        <w:t>Araçlarda su bulundurulmalıdır.</w:t>
      </w:r>
    </w:p>
    <w:p w:rsidR="00B542FD" w:rsidRPr="00FA7575" w:rsidRDefault="00B542FD" w:rsidP="00B542FD">
      <w:pPr>
        <w:pStyle w:val="ListeParagraf"/>
        <w:numPr>
          <w:ilvl w:val="0"/>
          <w:numId w:val="25"/>
        </w:numPr>
        <w:contextualSpacing/>
        <w:jc w:val="both"/>
      </w:pPr>
      <w:r w:rsidRPr="00FA7575">
        <w:t>Yurt dışında kalınan otelden alınacak konaklayanların isim ve konaklama tarihlerini içeren yazı temin edilmelidir.</w:t>
      </w:r>
    </w:p>
    <w:p w:rsidR="00B542FD" w:rsidRPr="00FA7575" w:rsidRDefault="00B542FD" w:rsidP="00B542FD">
      <w:pPr>
        <w:jc w:val="both"/>
      </w:pPr>
    </w:p>
    <w:p w:rsidR="005D6FCF" w:rsidRPr="00FA7575" w:rsidRDefault="005D6FCF" w:rsidP="00466FD3">
      <w:pPr>
        <w:jc w:val="both"/>
      </w:pPr>
      <w:r w:rsidRPr="00FA7575">
        <w:t>İşveren yukarıdaki faaliyetlerden yalnızca gereksinim duyduğu kısmını talep edebilecektir.</w:t>
      </w:r>
    </w:p>
    <w:p w:rsidR="005D6FCF" w:rsidRPr="00FA7575" w:rsidRDefault="005D6FCF" w:rsidP="005D6FCF">
      <w:pPr>
        <w:ind w:left="709"/>
        <w:jc w:val="both"/>
      </w:pPr>
    </w:p>
    <w:p w:rsidR="00B542FD" w:rsidRPr="00FA7575" w:rsidRDefault="00B542FD" w:rsidP="00466FD3">
      <w:pPr>
        <w:jc w:val="both"/>
        <w:rPr>
          <w:color w:val="FF0000"/>
        </w:rPr>
      </w:pPr>
      <w:r w:rsidRPr="00FA7575">
        <w:rPr>
          <w:color w:val="FF0000"/>
        </w:rPr>
        <w:t xml:space="preserve">İSTEKLİ teklif alınan 3.taraf hizmet sağlayıcılardan (Otel, transfer firması vb.) iptal, iade ve ceza koşullarını açık bir biçimde gösterir kaşe ve imzalı yazı temin etmeli ve İŞVEREN ile paylaşmalıdır. Aksi halde, tüm cezai sorumluluklar organizasyon firması tarafından karşılanacaktır. </w:t>
      </w:r>
    </w:p>
    <w:p w:rsidR="00B542FD" w:rsidRPr="00FA7575" w:rsidRDefault="00B542FD" w:rsidP="005D6FCF">
      <w:pPr>
        <w:ind w:left="709"/>
        <w:jc w:val="both"/>
      </w:pPr>
    </w:p>
    <w:p w:rsidR="00BC232C" w:rsidRPr="00FA7575" w:rsidRDefault="005D6FCF" w:rsidP="005D6FCF">
      <w:pPr>
        <w:jc w:val="both"/>
        <w:rPr>
          <w:b/>
          <w:u w:val="single"/>
        </w:rPr>
      </w:pPr>
      <w:r w:rsidRPr="00FA7575">
        <w:tab/>
        <w:t xml:space="preserve"> </w:t>
      </w:r>
    </w:p>
    <w:p w:rsidR="001C2621" w:rsidRPr="00FA7575" w:rsidRDefault="00EF2914" w:rsidP="00EF2914">
      <w:pPr>
        <w:pStyle w:val="ListeParagraf"/>
        <w:numPr>
          <w:ilvl w:val="1"/>
          <w:numId w:val="29"/>
        </w:numPr>
        <w:jc w:val="both"/>
        <w:rPr>
          <w:b/>
        </w:rPr>
      </w:pPr>
      <w:r w:rsidRPr="00FA7575">
        <w:rPr>
          <w:b/>
        </w:rPr>
        <w:t xml:space="preserve"> </w:t>
      </w:r>
      <w:r w:rsidR="00156037">
        <w:rPr>
          <w:b/>
        </w:rPr>
        <w:t>İ</w:t>
      </w:r>
      <w:r w:rsidR="002B7FCD" w:rsidRPr="00FA7575">
        <w:rPr>
          <w:b/>
        </w:rPr>
        <w:t xml:space="preserve">STEKLİ’NİN </w:t>
      </w:r>
      <w:r w:rsidR="001C2621" w:rsidRPr="00FA7575">
        <w:rPr>
          <w:b/>
        </w:rPr>
        <w:t>GÖREVLİ PERSONELİNİN, UYGULAMALARINDAN DOĞACAK SORUMLULUĞU</w:t>
      </w:r>
      <w:r w:rsidR="00466FD3" w:rsidRPr="00FA7575">
        <w:rPr>
          <w:b/>
        </w:rPr>
        <w:t>:</w:t>
      </w:r>
    </w:p>
    <w:p w:rsidR="001C2621" w:rsidRPr="00FA7575" w:rsidRDefault="001C2621" w:rsidP="00814D60">
      <w:pPr>
        <w:ind w:left="709"/>
        <w:jc w:val="both"/>
      </w:pPr>
    </w:p>
    <w:p w:rsidR="001C2621" w:rsidRPr="00FA7575" w:rsidRDefault="00AE1AA7" w:rsidP="00EF2914">
      <w:pPr>
        <w:pStyle w:val="ListeParagraf"/>
        <w:numPr>
          <w:ilvl w:val="0"/>
          <w:numId w:val="30"/>
        </w:numPr>
        <w:jc w:val="both"/>
      </w:pPr>
      <w:r w:rsidRPr="00FA7575">
        <w:t xml:space="preserve"> </w:t>
      </w:r>
      <w:r w:rsidR="002B7FCD" w:rsidRPr="00FA7575">
        <w:t>İstekli</w:t>
      </w:r>
      <w:r w:rsidR="00BB3BA4" w:rsidRPr="00FA7575">
        <w:t xml:space="preserve"> g</w:t>
      </w:r>
      <w:r w:rsidR="001C2621" w:rsidRPr="00FA7575">
        <w:t>örevlendirdiği personelin çalışmasından,</w:t>
      </w:r>
      <w:r w:rsidR="006C639B" w:rsidRPr="00FA7575">
        <w:t xml:space="preserve"> </w:t>
      </w:r>
      <w:r w:rsidR="001C2621" w:rsidRPr="00FA7575">
        <w:t>davranışlarından, fiillerinden doğabilecek; zarar, ziyan, kayıp veya ihmali sonucu, doğacak gecikme ve hatalardan</w:t>
      </w:r>
      <w:r w:rsidR="00597E9E" w:rsidRPr="00FA7575">
        <w:t xml:space="preserve"> tek başına</w:t>
      </w:r>
      <w:r w:rsidR="001C2621" w:rsidRPr="00FA7575">
        <w:t xml:space="preserve"> sorumlu olduğunu gayrikabili rücu</w:t>
      </w:r>
      <w:r w:rsidRPr="00FA7575">
        <w:t xml:space="preserve"> kabul, beyan ve taahhüt eder</w:t>
      </w:r>
      <w:r w:rsidR="00597E9E" w:rsidRPr="00FA7575">
        <w:t xml:space="preserve">. </w:t>
      </w:r>
    </w:p>
    <w:p w:rsidR="001C2621" w:rsidRPr="00FA7575" w:rsidRDefault="001C2621" w:rsidP="00814D60">
      <w:pPr>
        <w:ind w:left="709"/>
        <w:jc w:val="both"/>
      </w:pPr>
    </w:p>
    <w:p w:rsidR="00A73957" w:rsidRPr="00FA7575" w:rsidRDefault="00BB3BA4" w:rsidP="00EF2914">
      <w:pPr>
        <w:pStyle w:val="ListeParagraf"/>
        <w:numPr>
          <w:ilvl w:val="0"/>
          <w:numId w:val="30"/>
        </w:numPr>
        <w:jc w:val="both"/>
      </w:pPr>
      <w:r w:rsidRPr="00FA7575">
        <w:t xml:space="preserve"> İşveren,</w:t>
      </w:r>
      <w:r w:rsidR="006C639B" w:rsidRPr="00FA7575">
        <w:t xml:space="preserve"> </w:t>
      </w:r>
      <w:r w:rsidR="001C2621" w:rsidRPr="00FA7575">
        <w:t>bir neden göstererek işbu sözleşme içeriği ile ilgili görevlerine</w:t>
      </w:r>
      <w:r w:rsidR="00AE1AA7" w:rsidRPr="00FA7575">
        <w:t xml:space="preserve"> devam etmesini istemediği </w:t>
      </w:r>
      <w:r w:rsidR="002B7FCD" w:rsidRPr="00FA7575">
        <w:t>İstekli</w:t>
      </w:r>
      <w:r w:rsidR="0076186E" w:rsidRPr="00FA7575">
        <w:t xml:space="preserve"> </w:t>
      </w:r>
      <w:r w:rsidR="001C2621" w:rsidRPr="00FA7575">
        <w:t>personelinin değiştirilmesini t</w:t>
      </w:r>
      <w:r w:rsidR="00AE1AA7" w:rsidRPr="00FA7575">
        <w:t>alep etme hakkına sahip olacaktır.</w:t>
      </w:r>
      <w:r w:rsidRPr="00FA7575">
        <w:t xml:space="preserve"> </w:t>
      </w:r>
      <w:r w:rsidR="002B7FCD" w:rsidRPr="00FA7575">
        <w:t>İstekli</w:t>
      </w:r>
      <w:r w:rsidR="008E415C" w:rsidRPr="00FA7575">
        <w:t xml:space="preserve"> </w:t>
      </w:r>
      <w:r w:rsidR="001C2621" w:rsidRPr="00FA7575">
        <w:t>işbu talebin kendisine yapıldığı t</w:t>
      </w:r>
      <w:r w:rsidR="006C639B" w:rsidRPr="00FA7575">
        <w:t>a</w:t>
      </w:r>
      <w:r w:rsidR="001C2621" w:rsidRPr="00FA7575">
        <w:t>rihten itibaren 15 (</w:t>
      </w:r>
      <w:proofErr w:type="spellStart"/>
      <w:r w:rsidR="001C2621" w:rsidRPr="00FA7575">
        <w:t>onbeş</w:t>
      </w:r>
      <w:proofErr w:type="spellEnd"/>
      <w:r w:rsidR="001C2621" w:rsidRPr="00FA7575">
        <w:t>) iş günü içerisinde, taah</w:t>
      </w:r>
      <w:r w:rsidR="00BB7DCB" w:rsidRPr="00FA7575">
        <w:t>h</w:t>
      </w:r>
      <w:r w:rsidR="001C2621" w:rsidRPr="00FA7575">
        <w:t>üt edilen niteliklerd</w:t>
      </w:r>
      <w:r w:rsidR="00AE1AA7" w:rsidRPr="00FA7575">
        <w:t>e personeli temin ile yükümlü o</w:t>
      </w:r>
      <w:r w:rsidR="00BB7DCB" w:rsidRPr="00FA7575">
        <w:t>l</w:t>
      </w:r>
      <w:r w:rsidR="00AE1AA7" w:rsidRPr="00FA7575">
        <w:t>acaktır.</w:t>
      </w:r>
      <w:r w:rsidRPr="00FA7575">
        <w:t xml:space="preserve"> </w:t>
      </w:r>
      <w:r w:rsidR="002B7FCD" w:rsidRPr="00FA7575">
        <w:t>İstekli</w:t>
      </w:r>
      <w:r w:rsidRPr="00FA7575">
        <w:t>,</w:t>
      </w:r>
      <w:r w:rsidR="0076186E" w:rsidRPr="00FA7575">
        <w:t xml:space="preserve"> </w:t>
      </w:r>
      <w:r w:rsidR="00A73957" w:rsidRPr="00FA7575">
        <w:t>bu</w:t>
      </w:r>
      <w:r w:rsidR="0076186E" w:rsidRPr="00FA7575">
        <w:t xml:space="preserve"> </w:t>
      </w:r>
      <w:r w:rsidR="00A73957" w:rsidRPr="00FA7575">
        <w:t xml:space="preserve">nedenle </w:t>
      </w:r>
      <w:proofErr w:type="spellStart"/>
      <w:r w:rsidR="002B7FCD" w:rsidRPr="00FA7575">
        <w:t>İ</w:t>
      </w:r>
      <w:r w:rsidR="000253FD" w:rsidRPr="00FA7575">
        <w:t>şveren’den</w:t>
      </w:r>
      <w:proofErr w:type="spellEnd"/>
      <w:r w:rsidR="00A73957" w:rsidRPr="00FA7575">
        <w:t xml:space="preserve"> herhangi bir hukuki talep hakkı doğmayacağını</w:t>
      </w:r>
      <w:r w:rsidR="00597E9E" w:rsidRPr="00FA7575">
        <w:t xml:space="preserve"> gayri kabili rü</w:t>
      </w:r>
      <w:r w:rsidR="00AE1AA7" w:rsidRPr="00FA7575">
        <w:t>cu kabul, beyan ve taahhüt eder.</w:t>
      </w:r>
    </w:p>
    <w:p w:rsidR="00A73957" w:rsidRPr="00FA7575" w:rsidRDefault="00A73957" w:rsidP="00814D60">
      <w:pPr>
        <w:ind w:left="709"/>
        <w:jc w:val="both"/>
      </w:pPr>
    </w:p>
    <w:p w:rsidR="00A73957" w:rsidRPr="00FA7575" w:rsidRDefault="00EF2914" w:rsidP="00EF2914">
      <w:pPr>
        <w:pStyle w:val="ListeParagraf"/>
        <w:numPr>
          <w:ilvl w:val="1"/>
          <w:numId w:val="29"/>
        </w:numPr>
        <w:jc w:val="both"/>
        <w:rPr>
          <w:b/>
        </w:rPr>
      </w:pPr>
      <w:r w:rsidRPr="00FA7575">
        <w:rPr>
          <w:b/>
        </w:rPr>
        <w:t xml:space="preserve"> </w:t>
      </w:r>
      <w:r w:rsidR="002B7FCD" w:rsidRPr="00FA7575">
        <w:rPr>
          <w:b/>
        </w:rPr>
        <w:t>İSTEKLİ’NİN</w:t>
      </w:r>
      <w:r w:rsidR="00A73957" w:rsidRPr="00FA7575">
        <w:rPr>
          <w:b/>
        </w:rPr>
        <w:t xml:space="preserve"> GİZLİLİK TAAH</w:t>
      </w:r>
      <w:r w:rsidR="00B919E3" w:rsidRPr="00FA7575">
        <w:rPr>
          <w:b/>
        </w:rPr>
        <w:t>H</w:t>
      </w:r>
      <w:r w:rsidR="00A73957" w:rsidRPr="00FA7575">
        <w:rPr>
          <w:b/>
        </w:rPr>
        <w:t>ÜDÜ</w:t>
      </w:r>
      <w:r w:rsidR="00466FD3" w:rsidRPr="00FA7575">
        <w:rPr>
          <w:b/>
        </w:rPr>
        <w:t>:</w:t>
      </w:r>
    </w:p>
    <w:p w:rsidR="00A73957" w:rsidRPr="00FA7575" w:rsidRDefault="00A73957" w:rsidP="00814D60">
      <w:pPr>
        <w:ind w:left="709"/>
        <w:jc w:val="both"/>
        <w:rPr>
          <w:b/>
          <w:u w:val="single"/>
        </w:rPr>
      </w:pPr>
    </w:p>
    <w:p w:rsidR="00A73957" w:rsidRPr="00FA7575" w:rsidRDefault="00C93276" w:rsidP="00EF2914">
      <w:pPr>
        <w:pStyle w:val="ListeParagraf"/>
        <w:numPr>
          <w:ilvl w:val="0"/>
          <w:numId w:val="31"/>
        </w:numPr>
        <w:jc w:val="both"/>
      </w:pPr>
      <w:r w:rsidRPr="00FA7575">
        <w:t>İstekli</w:t>
      </w:r>
      <w:r w:rsidR="002A4B93" w:rsidRPr="00FA7575">
        <w:t xml:space="preserve">, </w:t>
      </w:r>
      <w:proofErr w:type="spellStart"/>
      <w:r w:rsidRPr="00FA7575">
        <w:t>İ</w:t>
      </w:r>
      <w:r w:rsidR="000253FD" w:rsidRPr="00FA7575">
        <w:t>şveren’den</w:t>
      </w:r>
      <w:proofErr w:type="spellEnd"/>
      <w:r w:rsidR="00A73957" w:rsidRPr="00FA7575">
        <w:t xml:space="preserve"> </w:t>
      </w:r>
      <w:r w:rsidR="002A4B93" w:rsidRPr="00FA7575">
        <w:t xml:space="preserve">ve/veya </w:t>
      </w:r>
      <w:r w:rsidRPr="00FA7575">
        <w:t>Şartname konusu iş</w:t>
      </w:r>
      <w:r w:rsidR="002A4B93" w:rsidRPr="00FA7575">
        <w:t xml:space="preserve"> kapsamında herhangi bir şekilde elde etmiş olduğu, temin etmiş olduğu ve/veya sadece taraflar arasında kalması gereken bilgileri/belgeleri mevcut anlaşma konusu ile sınırlı kalmak üzere </w:t>
      </w:r>
      <w:r w:rsidR="002A4B93" w:rsidRPr="00FA7575">
        <w:lastRenderedPageBreak/>
        <w:t>kullanaca</w:t>
      </w:r>
      <w:r w:rsidRPr="00FA7575">
        <w:t>k</w:t>
      </w:r>
      <w:r w:rsidR="002A4B93" w:rsidRPr="00FA7575">
        <w:t xml:space="preserve">; </w:t>
      </w:r>
      <w:r w:rsidR="001E4D09" w:rsidRPr="00FA7575">
        <w:t>kesinlikle üçüncü tüzel/gerçek</w:t>
      </w:r>
      <w:r w:rsidR="004C037A" w:rsidRPr="00FA7575">
        <w:t xml:space="preserve"> kişilere</w:t>
      </w:r>
      <w:r w:rsidR="001E4D09" w:rsidRPr="00FA7575">
        <w:t xml:space="preserve"> bilgileri aktarmayaca</w:t>
      </w:r>
      <w:r w:rsidRPr="00FA7575">
        <w:t>k</w:t>
      </w:r>
      <w:r w:rsidR="001E4D09" w:rsidRPr="00FA7575">
        <w:t>, bu bilgi/belgeleri kendi pazarlama ve satış fa</w:t>
      </w:r>
      <w:r w:rsidR="00BB7DCB" w:rsidRPr="00FA7575">
        <w:t>a</w:t>
      </w:r>
      <w:r w:rsidR="001E4D09" w:rsidRPr="00FA7575">
        <w:t>liyetlerinde kullanmayaca</w:t>
      </w:r>
      <w:r w:rsidRPr="00FA7575">
        <w:t>k</w:t>
      </w:r>
      <w:r w:rsidR="00BB7DCB" w:rsidRPr="00FA7575">
        <w:t>, görevli personeli</w:t>
      </w:r>
      <w:r w:rsidR="00E116EC" w:rsidRPr="00FA7575">
        <w:t xml:space="preserve"> ve talimatı ile hareket edenlerin</w:t>
      </w:r>
      <w:r w:rsidR="006C639B" w:rsidRPr="00FA7575">
        <w:t xml:space="preserve"> </w:t>
      </w:r>
      <w:r w:rsidR="00E116EC" w:rsidRPr="00FA7575">
        <w:t>de bu hususlara riayet e</w:t>
      </w:r>
      <w:r w:rsidRPr="00FA7575">
        <w:t>tmesini</w:t>
      </w:r>
      <w:r w:rsidR="00E116EC" w:rsidRPr="00FA7575">
        <w:t xml:space="preserve"> sözleşme</w:t>
      </w:r>
      <w:r w:rsidR="006C639B" w:rsidRPr="00FA7575">
        <w:t xml:space="preserve"> </w:t>
      </w:r>
      <w:r w:rsidR="00E116EC" w:rsidRPr="00FA7575">
        <w:t>süresi ile sınırlı olmaksızın</w:t>
      </w:r>
      <w:r w:rsidRPr="00FA7575">
        <w:t xml:space="preserve"> sağlayacaktır.</w:t>
      </w:r>
    </w:p>
    <w:p w:rsidR="00E116EC" w:rsidRPr="00FA7575" w:rsidRDefault="00E116EC" w:rsidP="00814D60">
      <w:pPr>
        <w:ind w:left="709"/>
        <w:jc w:val="both"/>
      </w:pPr>
    </w:p>
    <w:p w:rsidR="00EF2914" w:rsidRPr="00FA7575" w:rsidRDefault="004A1DC6" w:rsidP="00EF2914">
      <w:pPr>
        <w:pStyle w:val="ListeParagraf"/>
        <w:numPr>
          <w:ilvl w:val="0"/>
          <w:numId w:val="31"/>
        </w:numPr>
        <w:jc w:val="both"/>
      </w:pPr>
      <w:r w:rsidRPr="00FA7575">
        <w:t>İstekli</w:t>
      </w:r>
      <w:r w:rsidR="00E116EC" w:rsidRPr="00FA7575">
        <w:t xml:space="preserve">, </w:t>
      </w:r>
      <w:proofErr w:type="spellStart"/>
      <w:r w:rsidRPr="00FA7575">
        <w:t>İ</w:t>
      </w:r>
      <w:r w:rsidR="000253FD" w:rsidRPr="00FA7575">
        <w:t>şveren</w:t>
      </w:r>
      <w:r w:rsidRPr="00FA7575">
        <w:t>’</w:t>
      </w:r>
      <w:r w:rsidR="000253FD" w:rsidRPr="00FA7575">
        <w:t>den</w:t>
      </w:r>
      <w:proofErr w:type="spellEnd"/>
      <w:r w:rsidR="00E116EC" w:rsidRPr="00FA7575">
        <w:t xml:space="preserve"> almış olduğu ve</w:t>
      </w:r>
      <w:r w:rsidR="006C639B" w:rsidRPr="00FA7575">
        <w:t>/</w:t>
      </w:r>
      <w:r w:rsidR="00E116EC" w:rsidRPr="00FA7575">
        <w:t xml:space="preserve">veya elde etmiş olduğu bilgileri/belgeleri anlaşmanın bitiminde </w:t>
      </w:r>
      <w:proofErr w:type="spellStart"/>
      <w:r w:rsidR="000253FD" w:rsidRPr="00FA7575">
        <w:t>İşveren</w:t>
      </w:r>
      <w:r w:rsidRPr="00FA7575">
        <w:t>’</w:t>
      </w:r>
      <w:r w:rsidR="000253FD" w:rsidRPr="00FA7575">
        <w:t>e</w:t>
      </w:r>
      <w:proofErr w:type="spellEnd"/>
      <w:r w:rsidR="00E116EC" w:rsidRPr="00FA7575">
        <w:t xml:space="preserve"> aynen iade edece</w:t>
      </w:r>
      <w:r w:rsidRPr="00FA7575">
        <w:t>k</w:t>
      </w:r>
      <w:r w:rsidR="00E116EC" w:rsidRPr="00FA7575">
        <w:t>, kısmen ya</w:t>
      </w:r>
      <w:r w:rsidR="00BB7DCB" w:rsidRPr="00FA7575">
        <w:t xml:space="preserve"> </w:t>
      </w:r>
      <w:r w:rsidR="00E116EC" w:rsidRPr="00FA7575">
        <w:t>da tamamen kullanmayaca</w:t>
      </w:r>
      <w:r w:rsidRPr="00FA7575">
        <w:t>k</w:t>
      </w:r>
      <w:r w:rsidR="00E116EC" w:rsidRPr="00FA7575">
        <w:t>, kopyalamayaca</w:t>
      </w:r>
      <w:r w:rsidRPr="00FA7575">
        <w:t>k</w:t>
      </w:r>
      <w:r w:rsidR="00E116EC" w:rsidRPr="00FA7575">
        <w:t xml:space="preserve">, </w:t>
      </w:r>
      <w:r w:rsidRPr="00FA7575">
        <w:t>İ</w:t>
      </w:r>
      <w:r w:rsidR="000253FD" w:rsidRPr="00FA7575">
        <w:t>şveren</w:t>
      </w:r>
      <w:r w:rsidR="00E116EC" w:rsidRPr="00FA7575">
        <w:t xml:space="preserve"> tarafından talimat verilmesi halinde bilgileri tamamıyla yok edece</w:t>
      </w:r>
      <w:r w:rsidRPr="00FA7575">
        <w:t>ktir.</w:t>
      </w:r>
    </w:p>
    <w:p w:rsidR="00EF2914" w:rsidRPr="00FA7575" w:rsidRDefault="00EF2914" w:rsidP="00EF2914">
      <w:pPr>
        <w:pStyle w:val="ListeParagraf"/>
      </w:pPr>
    </w:p>
    <w:p w:rsidR="00EF2914" w:rsidRPr="00FA7575" w:rsidRDefault="00416A9B" w:rsidP="00EF2914">
      <w:pPr>
        <w:pStyle w:val="ListeParagraf"/>
        <w:numPr>
          <w:ilvl w:val="0"/>
          <w:numId w:val="31"/>
        </w:numPr>
        <w:jc w:val="both"/>
      </w:pPr>
      <w:r w:rsidRPr="00FA7575">
        <w:t>İstekli</w:t>
      </w:r>
      <w:r w:rsidR="00BB7DCB" w:rsidRPr="00FA7575">
        <w:t>,</w:t>
      </w:r>
      <w:r w:rsidR="008E415C" w:rsidRPr="00FA7575">
        <w:t xml:space="preserve"> </w:t>
      </w:r>
      <w:r w:rsidRPr="00FA7575">
        <w:t>Şartname konusu iş</w:t>
      </w:r>
      <w:r w:rsidR="00461BF8" w:rsidRPr="00FA7575">
        <w:t xml:space="preserve"> kapsamında </w:t>
      </w:r>
      <w:proofErr w:type="spellStart"/>
      <w:r w:rsidRPr="00FA7575">
        <w:t>İ</w:t>
      </w:r>
      <w:r w:rsidR="000253FD" w:rsidRPr="00FA7575">
        <w:t>şveren’den</w:t>
      </w:r>
      <w:proofErr w:type="spellEnd"/>
      <w:r w:rsidR="00461BF8" w:rsidRPr="00FA7575">
        <w:t xml:space="preserve"> elde edindiği bilgi/belgeleri, sözleşme feshedildikten sonra olsa bile üçüncü kişilere aktarılması/aktarması, kendisi tarafından kullanması ve/veya tedbirsizlik sonucu</w:t>
      </w:r>
      <w:r w:rsidR="004C037A" w:rsidRPr="00FA7575">
        <w:t xml:space="preserve"> üçüncü</w:t>
      </w:r>
      <w:r w:rsidR="003F367A" w:rsidRPr="00FA7575">
        <w:t xml:space="preserve"> kişilerin eline geçmesine sebebiyet vermesi ve/veya elemanları/talimatı ile hareket edenlerin</w:t>
      </w:r>
      <w:r w:rsidR="006C639B" w:rsidRPr="00FA7575">
        <w:t xml:space="preserve"> </w:t>
      </w:r>
      <w:r w:rsidR="003F367A" w:rsidRPr="00FA7575">
        <w:t xml:space="preserve">de bu hususlara sebebiyet vermesi durumunda </w:t>
      </w:r>
      <w:proofErr w:type="spellStart"/>
      <w:r w:rsidRPr="00FA7575">
        <w:t>İ</w:t>
      </w:r>
      <w:r w:rsidR="000253FD" w:rsidRPr="00FA7575">
        <w:t>şveren’in</w:t>
      </w:r>
      <w:proofErr w:type="spellEnd"/>
      <w:r w:rsidR="003F367A" w:rsidRPr="00FA7575">
        <w:t xml:space="preserve"> uğramış olduğu maddi/manevi tüm zarar ve ziyanı karşılamanın yanında işbu </w:t>
      </w:r>
      <w:r w:rsidRPr="00FA7575">
        <w:t xml:space="preserve">Şartnamenin </w:t>
      </w:r>
      <w:r w:rsidR="00346C8F" w:rsidRPr="00FA7575">
        <w:t>5</w:t>
      </w:r>
      <w:r w:rsidR="003F367A" w:rsidRPr="00FA7575">
        <w:t>.1 maddesindeki cezai şartı da öde</w:t>
      </w:r>
      <w:r w:rsidRPr="00FA7575">
        <w:t>yecek</w:t>
      </w:r>
      <w:r w:rsidR="004169D1" w:rsidRPr="00FA7575">
        <w:t>tir</w:t>
      </w:r>
      <w:r w:rsidR="004C037A" w:rsidRPr="00FA7575">
        <w:t xml:space="preserve">. </w:t>
      </w:r>
      <w:r w:rsidR="003F367A" w:rsidRPr="00FA7575">
        <w:t xml:space="preserve">Bu durum ve hallerde </w:t>
      </w:r>
      <w:proofErr w:type="spellStart"/>
      <w:r w:rsidRPr="00FA7575">
        <w:t>İ</w:t>
      </w:r>
      <w:r w:rsidR="00403327" w:rsidRPr="00FA7575">
        <w:t>şveren</w:t>
      </w:r>
      <w:r w:rsidRPr="00FA7575">
        <w:t>’</w:t>
      </w:r>
      <w:r w:rsidR="00403327" w:rsidRPr="00FA7575">
        <w:t>in</w:t>
      </w:r>
      <w:proofErr w:type="spellEnd"/>
      <w:r w:rsidR="003F367A" w:rsidRPr="00FA7575">
        <w:t xml:space="preserve"> tek taraflı</w:t>
      </w:r>
      <w:r w:rsidR="004C037A" w:rsidRPr="00FA7575">
        <w:t xml:space="preserve"> ve tazminatsız</w:t>
      </w:r>
      <w:r w:rsidR="003F367A" w:rsidRPr="00FA7575">
        <w:t xml:space="preserve"> olarak sözleşmeyi</w:t>
      </w:r>
      <w:r w:rsidR="004169D1" w:rsidRPr="00FA7575">
        <w:t xml:space="preserve"> derhal fesih hakkı olacaktır</w:t>
      </w:r>
      <w:r w:rsidR="00A373AE" w:rsidRPr="00FA7575">
        <w:t>.</w:t>
      </w:r>
    </w:p>
    <w:p w:rsidR="00EF2914" w:rsidRPr="00FA7575" w:rsidRDefault="00EF2914" w:rsidP="00EF2914">
      <w:pPr>
        <w:pStyle w:val="ListeParagraf"/>
      </w:pPr>
    </w:p>
    <w:p w:rsidR="00EF2914" w:rsidRPr="00FA7575" w:rsidRDefault="00EE32D7" w:rsidP="00EF2914">
      <w:pPr>
        <w:pStyle w:val="ListeParagraf"/>
        <w:numPr>
          <w:ilvl w:val="0"/>
          <w:numId w:val="31"/>
        </w:numPr>
        <w:jc w:val="both"/>
      </w:pPr>
      <w:r w:rsidRPr="00FA7575">
        <w:t>İşbu Şartname konusu iş</w:t>
      </w:r>
      <w:r w:rsidR="004C037A" w:rsidRPr="00FA7575">
        <w:t xml:space="preserve"> kapsamında gerek </w:t>
      </w:r>
      <w:r w:rsidRPr="00FA7575">
        <w:t>İstekli</w:t>
      </w:r>
      <w:r w:rsidR="004C037A" w:rsidRPr="00FA7575">
        <w:t xml:space="preserve"> gerekse de </w:t>
      </w:r>
      <w:r w:rsidRPr="00FA7575">
        <w:t>İstekli</w:t>
      </w:r>
      <w:r w:rsidR="004C037A" w:rsidRPr="00FA7575">
        <w:t xml:space="preserve"> adına her hangi bir sıfat altında hizmet gören kişiler tarafından öğrenilen ve/veya erişilen </w:t>
      </w:r>
      <w:proofErr w:type="spellStart"/>
      <w:r w:rsidR="00197294" w:rsidRPr="00FA7575">
        <w:t>İşveren</w:t>
      </w:r>
      <w:r w:rsidRPr="00FA7575">
        <w:t>’</w:t>
      </w:r>
      <w:r w:rsidR="00197294" w:rsidRPr="00FA7575">
        <w:t>e</w:t>
      </w:r>
      <w:proofErr w:type="spellEnd"/>
      <w:r w:rsidR="004C037A" w:rsidRPr="00FA7575">
        <w:t xml:space="preserve"> ve/veya müşterilerine ait herhangi bir biçim altındaki herhangi bir ve her türlü bilgi gizli nitelikte</w:t>
      </w:r>
      <w:r w:rsidRPr="00FA7575">
        <w:t>dir. B</w:t>
      </w:r>
      <w:r w:rsidR="004C037A" w:rsidRPr="00FA7575">
        <w:t xml:space="preserve">u bilgiler gerek </w:t>
      </w:r>
      <w:r w:rsidRPr="00FA7575">
        <w:t>İstekli</w:t>
      </w:r>
      <w:r w:rsidR="004C037A" w:rsidRPr="00FA7575">
        <w:t xml:space="preserve"> veya </w:t>
      </w:r>
      <w:r w:rsidRPr="00FA7575">
        <w:t>İstekli</w:t>
      </w:r>
      <w:r w:rsidR="004C037A" w:rsidRPr="00FA7575">
        <w:t xml:space="preserve"> adına hizmet gören kişiler tarafından hiçbir biçimde kullanılmayaca</w:t>
      </w:r>
      <w:r w:rsidRPr="00FA7575">
        <w:t>k</w:t>
      </w:r>
      <w:r w:rsidR="004C037A" w:rsidRPr="00FA7575">
        <w:t xml:space="preserve"> veya üçüncü kişilere ifşa edilemeyece</w:t>
      </w:r>
      <w:r w:rsidRPr="00FA7575">
        <w:t>ktir</w:t>
      </w:r>
      <w:r w:rsidR="004C037A" w:rsidRPr="00FA7575">
        <w:t xml:space="preserve"> ve </w:t>
      </w:r>
      <w:r w:rsidRPr="00FA7575">
        <w:t xml:space="preserve">İstekli </w:t>
      </w:r>
      <w:r w:rsidR="004C037A" w:rsidRPr="00FA7575">
        <w:t xml:space="preserve">anılan bilgilerin ifşasına ve/veya bu bilgilerin üçüncü kişiler tarafından erişilmesine veya öğrenilmesine </w:t>
      </w:r>
      <w:proofErr w:type="gramStart"/>
      <w:r w:rsidR="004C037A" w:rsidRPr="00FA7575">
        <w:t>mani</w:t>
      </w:r>
      <w:proofErr w:type="gramEnd"/>
      <w:r w:rsidR="004C037A" w:rsidRPr="00FA7575">
        <w:t xml:space="preserve"> olmak için gereken her türlü ö</w:t>
      </w:r>
      <w:r w:rsidR="00D23A68" w:rsidRPr="00FA7575">
        <w:t>nlemi alaca</w:t>
      </w:r>
      <w:r w:rsidRPr="00FA7575">
        <w:t xml:space="preserve">ktır, </w:t>
      </w:r>
      <w:r w:rsidR="00D23A68" w:rsidRPr="00FA7575">
        <w:t xml:space="preserve">aksi halde </w:t>
      </w:r>
      <w:proofErr w:type="spellStart"/>
      <w:r w:rsidRPr="00FA7575">
        <w:t>İ</w:t>
      </w:r>
      <w:r w:rsidR="00D23A68" w:rsidRPr="00FA7575">
        <w:t>şveren</w:t>
      </w:r>
      <w:r w:rsidRPr="00FA7575">
        <w:t>’</w:t>
      </w:r>
      <w:r w:rsidR="00D23A68" w:rsidRPr="00FA7575">
        <w:t>in</w:t>
      </w:r>
      <w:proofErr w:type="spellEnd"/>
      <w:r w:rsidR="00D23A68" w:rsidRPr="00FA7575">
        <w:t xml:space="preserve"> uğradığı </w:t>
      </w:r>
      <w:r w:rsidR="004C037A" w:rsidRPr="00FA7575">
        <w:t>zararı tamamen ve nakden tazmin edece</w:t>
      </w:r>
      <w:r w:rsidRPr="00FA7575">
        <w:t xml:space="preserve">ktir. </w:t>
      </w:r>
      <w:r w:rsidR="004C037A" w:rsidRPr="00FA7575">
        <w:t xml:space="preserve">İşbu madde ile getirilmiş gizlilik ve tazminat yükümü süresiz olup sözleşme herhangi bir nedenle </w:t>
      </w:r>
      <w:r w:rsidR="00D23A68" w:rsidRPr="00FA7575">
        <w:t>sona ermiş olsa dahi devam edecektir.</w:t>
      </w:r>
    </w:p>
    <w:p w:rsidR="00EF2914" w:rsidRPr="00FA7575" w:rsidRDefault="00EF2914" w:rsidP="00EF2914"/>
    <w:p w:rsidR="00EF2914" w:rsidRPr="00FA7575" w:rsidRDefault="00A373AE" w:rsidP="00EF2914">
      <w:pPr>
        <w:pStyle w:val="ListeParagraf"/>
        <w:numPr>
          <w:ilvl w:val="0"/>
          <w:numId w:val="31"/>
        </w:numPr>
        <w:jc w:val="both"/>
      </w:pPr>
      <w:r w:rsidRPr="00FA7575">
        <w:t>Reklam, referans ve basın bültenleri amaçlı kullanımlarda taraflar önceden birbirlerinden yazılı izin almak koşulu ile fa</w:t>
      </w:r>
      <w:r w:rsidR="006C639B" w:rsidRPr="00FA7575">
        <w:t>a</w:t>
      </w:r>
      <w:r w:rsidRPr="00FA7575">
        <w:t>liyetle</w:t>
      </w:r>
      <w:r w:rsidR="006C639B" w:rsidRPr="00FA7575">
        <w:t>r</w:t>
      </w:r>
      <w:r w:rsidR="00334318" w:rsidRPr="00FA7575">
        <w:t>de bulunabileceklerdir.</w:t>
      </w:r>
    </w:p>
    <w:p w:rsidR="00EF2914" w:rsidRPr="00FA7575" w:rsidRDefault="00EF2914" w:rsidP="00EF2914"/>
    <w:p w:rsidR="00A373AE" w:rsidRPr="00FA7575" w:rsidRDefault="00A373AE" w:rsidP="00EF2914">
      <w:pPr>
        <w:pStyle w:val="ListeParagraf"/>
        <w:numPr>
          <w:ilvl w:val="0"/>
          <w:numId w:val="31"/>
        </w:numPr>
        <w:jc w:val="both"/>
      </w:pPr>
      <w:r w:rsidRPr="00FA7575">
        <w:t xml:space="preserve">Resmi kurum ve kuruluşlar tarafından gelen zorunlu bilgi istekleri, </w:t>
      </w:r>
      <w:r w:rsidR="00453A78" w:rsidRPr="00FA7575">
        <w:t>3</w:t>
      </w:r>
      <w:r w:rsidRPr="00FA7575">
        <w:t>.3 maddesinde tanımlanan gizlilik koşulların</w:t>
      </w:r>
      <w:r w:rsidR="00334318" w:rsidRPr="00FA7575">
        <w:t>ın dışında değerlendirilebilecektir.</w:t>
      </w:r>
    </w:p>
    <w:p w:rsidR="00453A78" w:rsidRPr="00FA7575" w:rsidRDefault="00453A78" w:rsidP="00814D60">
      <w:pPr>
        <w:ind w:left="709"/>
        <w:jc w:val="both"/>
      </w:pPr>
    </w:p>
    <w:p w:rsidR="00A373AE" w:rsidRPr="00FA7575" w:rsidRDefault="00A373AE" w:rsidP="00466FD3">
      <w:pPr>
        <w:pStyle w:val="ListeParagraf"/>
        <w:numPr>
          <w:ilvl w:val="0"/>
          <w:numId w:val="29"/>
        </w:numPr>
        <w:jc w:val="both"/>
      </w:pPr>
      <w:r w:rsidRPr="00FA7575">
        <w:rPr>
          <w:b/>
        </w:rPr>
        <w:t xml:space="preserve"> </w:t>
      </w:r>
      <w:r w:rsidR="006457F6" w:rsidRPr="00FA7575">
        <w:rPr>
          <w:b/>
        </w:rPr>
        <w:t>İŞVEREN’NİN</w:t>
      </w:r>
      <w:r w:rsidRPr="00FA7575">
        <w:rPr>
          <w:b/>
        </w:rPr>
        <w:t xml:space="preserve"> SORUMLULUKLARI</w:t>
      </w:r>
      <w:r w:rsidRPr="00FA7575">
        <w:t>:</w:t>
      </w:r>
    </w:p>
    <w:p w:rsidR="00A373AE" w:rsidRPr="00FA7575" w:rsidRDefault="00A373AE" w:rsidP="00814D60">
      <w:pPr>
        <w:ind w:left="709"/>
        <w:jc w:val="both"/>
      </w:pPr>
    </w:p>
    <w:p w:rsidR="00EF2914" w:rsidRPr="00FA7575" w:rsidRDefault="00A373AE" w:rsidP="00EF2914">
      <w:pPr>
        <w:pStyle w:val="ListeParagraf"/>
        <w:numPr>
          <w:ilvl w:val="0"/>
          <w:numId w:val="6"/>
        </w:numPr>
        <w:jc w:val="both"/>
      </w:pPr>
      <w:r w:rsidRPr="00FA7575">
        <w:t xml:space="preserve">Sözleşmede belirtilen hizmet bedeli ödemelerinin </w:t>
      </w:r>
      <w:r w:rsidR="007C6257" w:rsidRPr="00FA7575">
        <w:t>Sözleşmede</w:t>
      </w:r>
      <w:r w:rsidRPr="00FA7575">
        <w:t xml:space="preserve"> belirtilen esaslar </w:t>
      </w:r>
      <w:r w:rsidR="00CC0BA0" w:rsidRPr="00FA7575">
        <w:t>dâhilinde</w:t>
      </w:r>
      <w:r w:rsidRPr="00FA7575">
        <w:t xml:space="preserve"> yerine getirilmesi,</w:t>
      </w:r>
    </w:p>
    <w:p w:rsidR="00EF2914" w:rsidRPr="00FA7575" w:rsidRDefault="00EF2914" w:rsidP="00EF2914">
      <w:pPr>
        <w:pStyle w:val="ListeParagraf"/>
        <w:ind w:left="1080"/>
        <w:jc w:val="both"/>
      </w:pPr>
    </w:p>
    <w:p w:rsidR="00A73957" w:rsidRPr="00FA7575" w:rsidRDefault="007C6257" w:rsidP="00EF2914">
      <w:pPr>
        <w:pStyle w:val="ListeParagraf"/>
        <w:numPr>
          <w:ilvl w:val="0"/>
          <w:numId w:val="6"/>
        </w:numPr>
        <w:jc w:val="both"/>
      </w:pPr>
      <w:proofErr w:type="spellStart"/>
      <w:r w:rsidRPr="00FA7575">
        <w:t>İstekli’nin</w:t>
      </w:r>
      <w:proofErr w:type="spellEnd"/>
      <w:r w:rsidRPr="00FA7575">
        <w:t xml:space="preserve"> </w:t>
      </w:r>
      <w:r w:rsidR="00CC0BA0" w:rsidRPr="00FA7575">
        <w:t>organizasyon faaliyetlerini yürütmesinde gerek duyabileceği bilgi ve belgeleri</w:t>
      </w:r>
      <w:r w:rsidR="00B919E3" w:rsidRPr="00FA7575">
        <w:t>n</w:t>
      </w:r>
      <w:r w:rsidR="00CC0BA0" w:rsidRPr="00FA7575">
        <w:t xml:space="preserve"> </w:t>
      </w:r>
      <w:r w:rsidR="00334318" w:rsidRPr="00FA7575">
        <w:t>sağla</w:t>
      </w:r>
      <w:r w:rsidR="00B919E3" w:rsidRPr="00FA7575">
        <w:t>n</w:t>
      </w:r>
      <w:r w:rsidR="00334318" w:rsidRPr="00FA7575">
        <w:t>ma</w:t>
      </w:r>
      <w:r w:rsidR="00B919E3" w:rsidRPr="00FA7575">
        <w:t>sı</w:t>
      </w:r>
      <w:r w:rsidR="00334318" w:rsidRPr="00FA7575">
        <w:t>.</w:t>
      </w:r>
    </w:p>
    <w:p w:rsidR="00A373AE" w:rsidRPr="00FA7575" w:rsidRDefault="00A373AE" w:rsidP="00814D60">
      <w:pPr>
        <w:ind w:left="709"/>
        <w:jc w:val="both"/>
      </w:pPr>
    </w:p>
    <w:p w:rsidR="00A373AE" w:rsidRPr="00FA7575" w:rsidRDefault="00A373AE" w:rsidP="00466FD3">
      <w:pPr>
        <w:pStyle w:val="ListeParagraf"/>
        <w:numPr>
          <w:ilvl w:val="0"/>
          <w:numId w:val="29"/>
        </w:numPr>
        <w:jc w:val="both"/>
      </w:pPr>
      <w:r w:rsidRPr="00FA7575">
        <w:rPr>
          <w:b/>
        </w:rPr>
        <w:t>CEZAİ ŞART VE ZARAR ZİYANIN TAZMİN</w:t>
      </w:r>
      <w:r w:rsidR="006C639B" w:rsidRPr="00FA7575">
        <w:rPr>
          <w:b/>
        </w:rPr>
        <w:t>İ</w:t>
      </w:r>
      <w:r w:rsidR="007A0C58">
        <w:rPr>
          <w:b/>
        </w:rPr>
        <w:t>:</w:t>
      </w:r>
    </w:p>
    <w:p w:rsidR="00A373AE" w:rsidRPr="00FA7575" w:rsidRDefault="00A373AE" w:rsidP="00814D60">
      <w:pPr>
        <w:ind w:left="709"/>
        <w:jc w:val="both"/>
      </w:pPr>
      <w:r w:rsidRPr="00FA7575">
        <w:tab/>
      </w:r>
    </w:p>
    <w:p w:rsidR="00EF2914" w:rsidRPr="00FA7575" w:rsidRDefault="00EF2914" w:rsidP="00EF2914">
      <w:pPr>
        <w:pStyle w:val="ListeParagraf"/>
        <w:numPr>
          <w:ilvl w:val="1"/>
          <w:numId w:val="29"/>
        </w:numPr>
        <w:jc w:val="both"/>
      </w:pPr>
      <w:r w:rsidRPr="00FA7575">
        <w:t xml:space="preserve"> </w:t>
      </w:r>
      <w:r w:rsidR="00346C8F" w:rsidRPr="00FA7575">
        <w:t>İstekli</w:t>
      </w:r>
      <w:r w:rsidR="00334318" w:rsidRPr="00FA7575">
        <w:t xml:space="preserve"> </w:t>
      </w:r>
      <w:r w:rsidR="002540F6" w:rsidRPr="00FA7575">
        <w:t>ve/veya onun talimatı ile hareket eden</w:t>
      </w:r>
      <w:r w:rsidR="006C639B" w:rsidRPr="00FA7575">
        <w:t xml:space="preserve"> </w:t>
      </w:r>
      <w:r w:rsidR="002540F6" w:rsidRPr="00FA7575">
        <w:t>çalışanlarının</w:t>
      </w:r>
      <w:r w:rsidR="006C639B" w:rsidRPr="00FA7575">
        <w:t>/</w:t>
      </w:r>
      <w:r w:rsidR="002540F6" w:rsidRPr="00FA7575">
        <w:t>üçüncü şahısların sözleşme hükümlerine aykırı davranması ve/veya üzerlerine düşen yükümlülükleri</w:t>
      </w:r>
      <w:r w:rsidR="006C639B" w:rsidRPr="00FA7575">
        <w:t xml:space="preserve"> </w:t>
      </w:r>
      <w:r w:rsidR="002540F6" w:rsidRPr="00FA7575">
        <w:t>yerine getirmemesi ve görevli</w:t>
      </w:r>
      <w:r w:rsidR="003D4279" w:rsidRPr="00FA7575">
        <w:t xml:space="preserve"> personelin fiillerinden doğan sorumlulukları nedeniyle</w:t>
      </w:r>
      <w:r w:rsidR="00346C8F" w:rsidRPr="00FA7575">
        <w:t>, İstekli</w:t>
      </w:r>
      <w:r w:rsidR="003D4279" w:rsidRPr="00FA7575">
        <w:t xml:space="preserve"> </w:t>
      </w:r>
      <w:r w:rsidR="00733ED0" w:rsidRPr="00FA7575">
        <w:lastRenderedPageBreak/>
        <w:t xml:space="preserve">50.000 </w:t>
      </w:r>
      <w:r w:rsidR="003D4279" w:rsidRPr="00FA7575">
        <w:t>(</w:t>
      </w:r>
      <w:r w:rsidR="00733ED0" w:rsidRPr="00FA7575">
        <w:t xml:space="preserve">elli </w:t>
      </w:r>
      <w:r w:rsidR="003D4279" w:rsidRPr="00FA7575">
        <w:t xml:space="preserve">bin) Amerikan Doları tutarında cezai şartı akdin feshi tarihinde </w:t>
      </w:r>
      <w:proofErr w:type="spellStart"/>
      <w:r w:rsidR="00346C8F" w:rsidRPr="00FA7575">
        <w:t>İ</w:t>
      </w:r>
      <w:r w:rsidR="00197294" w:rsidRPr="00FA7575">
        <w:t>şveren</w:t>
      </w:r>
      <w:r w:rsidR="00346C8F" w:rsidRPr="00FA7575">
        <w:t>’</w:t>
      </w:r>
      <w:r w:rsidR="00197294" w:rsidRPr="00FA7575">
        <w:t>e</w:t>
      </w:r>
      <w:proofErr w:type="spellEnd"/>
      <w:r w:rsidR="003D4279" w:rsidRPr="00FA7575">
        <w:t xml:space="preserve"> nakden ve defa</w:t>
      </w:r>
      <w:r w:rsidR="006C639B" w:rsidRPr="00FA7575">
        <w:t>t</w:t>
      </w:r>
      <w:r w:rsidR="003D4279" w:rsidRPr="00FA7575">
        <w:t>en herhangi bir ihtara</w:t>
      </w:r>
      <w:r w:rsidR="004C037A" w:rsidRPr="00FA7575">
        <w:t xml:space="preserve"> ve ihbara</w:t>
      </w:r>
      <w:r w:rsidR="003D4279" w:rsidRPr="00FA7575">
        <w:t xml:space="preserve"> gerek kalmaksızın öde</w:t>
      </w:r>
      <w:r w:rsidR="00346C8F" w:rsidRPr="00FA7575">
        <w:t>yecektir.</w:t>
      </w:r>
    </w:p>
    <w:p w:rsidR="00EF2914" w:rsidRPr="00FA7575" w:rsidRDefault="00EF2914" w:rsidP="00EF2914">
      <w:pPr>
        <w:pStyle w:val="ListeParagraf"/>
        <w:ind w:left="1068"/>
        <w:jc w:val="both"/>
      </w:pPr>
    </w:p>
    <w:p w:rsidR="00EF2914" w:rsidRPr="00FA7575" w:rsidRDefault="00EF2914" w:rsidP="00EF2914">
      <w:pPr>
        <w:pStyle w:val="ListeParagraf"/>
        <w:numPr>
          <w:ilvl w:val="1"/>
          <w:numId w:val="29"/>
        </w:numPr>
        <w:jc w:val="both"/>
      </w:pPr>
      <w:r w:rsidRPr="00FA7575">
        <w:t xml:space="preserve"> </w:t>
      </w:r>
      <w:r w:rsidR="00346C8F" w:rsidRPr="00FA7575">
        <w:t>İstekli</w:t>
      </w:r>
      <w:r w:rsidR="00CC0BA0" w:rsidRPr="00FA7575">
        <w:t xml:space="preserve"> </w:t>
      </w:r>
      <w:r w:rsidR="00880999" w:rsidRPr="00FA7575">
        <w:t>yine sözleşme yükümlerine aykırı davranması ve/veya üzerine düşen görevleri yerine getirmemesi ve görevli personelin</w:t>
      </w:r>
      <w:r w:rsidR="00D43359" w:rsidRPr="00FA7575">
        <w:t xml:space="preserve"> </w:t>
      </w:r>
      <w:r w:rsidR="00880999" w:rsidRPr="00FA7575">
        <w:t>fiillerinden doğan</w:t>
      </w:r>
      <w:r w:rsidR="00D43359" w:rsidRPr="00FA7575">
        <w:t xml:space="preserve"> sorumlulukları nedeni ile ayrıca 5.1. fıkrasında </w:t>
      </w:r>
      <w:r w:rsidR="00537490" w:rsidRPr="00FA7575">
        <w:t>yer alan</w:t>
      </w:r>
      <w:r w:rsidR="00D43359" w:rsidRPr="00FA7575">
        <w:t xml:space="preserve"> cezai şartlardan</w:t>
      </w:r>
      <w:r w:rsidR="00BF4D49" w:rsidRPr="00FA7575">
        <w:t xml:space="preserve"> bağımsız olarak </w:t>
      </w:r>
      <w:proofErr w:type="spellStart"/>
      <w:r w:rsidR="00346C8F" w:rsidRPr="00FA7575">
        <w:t>İ</w:t>
      </w:r>
      <w:r w:rsidR="00197294" w:rsidRPr="00FA7575">
        <w:t>şveren</w:t>
      </w:r>
      <w:r w:rsidR="00346C8F" w:rsidRPr="00FA7575">
        <w:t>’</w:t>
      </w:r>
      <w:r w:rsidR="00197294" w:rsidRPr="00FA7575">
        <w:t>in</w:t>
      </w:r>
      <w:proofErr w:type="spellEnd"/>
      <w:r w:rsidR="00BF4D49" w:rsidRPr="00FA7575">
        <w:t xml:space="preserve"> ve/veya bu nedenle </w:t>
      </w:r>
      <w:proofErr w:type="spellStart"/>
      <w:r w:rsidR="00346C8F" w:rsidRPr="00FA7575">
        <w:t>İ</w:t>
      </w:r>
      <w:r w:rsidR="00197294" w:rsidRPr="00FA7575">
        <w:t>şveren</w:t>
      </w:r>
      <w:r w:rsidR="00346C8F" w:rsidRPr="00FA7575">
        <w:t>’</w:t>
      </w:r>
      <w:r w:rsidR="00197294" w:rsidRPr="00FA7575">
        <w:t>e</w:t>
      </w:r>
      <w:proofErr w:type="spellEnd"/>
      <w:r w:rsidR="00BF4D49" w:rsidRPr="00FA7575">
        <w:t xml:space="preserve"> rücu edilen 3. şahısların uğra</w:t>
      </w:r>
      <w:r w:rsidR="00346C8F" w:rsidRPr="00FA7575">
        <w:t>dığı zarar ve ziyanı, derhal ödeyecek</w:t>
      </w:r>
      <w:r w:rsidR="00BF4D49" w:rsidRPr="00FA7575">
        <w:t>/tazmin e</w:t>
      </w:r>
      <w:r w:rsidR="00346C8F" w:rsidRPr="00FA7575">
        <w:t>decektir.</w:t>
      </w:r>
    </w:p>
    <w:p w:rsidR="00EF2914" w:rsidRPr="00FA7575" w:rsidRDefault="00EF2914" w:rsidP="00EF2914"/>
    <w:p w:rsidR="001C2621" w:rsidRPr="00FA7575" w:rsidRDefault="00EF2914" w:rsidP="00EF2914">
      <w:pPr>
        <w:pStyle w:val="ListeParagraf"/>
        <w:numPr>
          <w:ilvl w:val="1"/>
          <w:numId w:val="29"/>
        </w:numPr>
        <w:jc w:val="both"/>
      </w:pPr>
      <w:r w:rsidRPr="00FA7575">
        <w:t xml:space="preserve"> </w:t>
      </w:r>
      <w:r w:rsidR="00197294" w:rsidRPr="00FA7575">
        <w:t>İşveren</w:t>
      </w:r>
      <w:r w:rsidR="00BF4D49" w:rsidRPr="00FA7575">
        <w:t xml:space="preserve"> gerek gördüğü her</w:t>
      </w:r>
      <w:r w:rsidR="00197294" w:rsidRPr="00FA7575">
        <w:t xml:space="preserve"> </w:t>
      </w:r>
      <w:r w:rsidR="00995995" w:rsidRPr="00FA7575">
        <w:t xml:space="preserve">zaman işbu </w:t>
      </w:r>
      <w:r w:rsidR="00346C8F" w:rsidRPr="00FA7575">
        <w:t>Şartname konusu iş</w:t>
      </w:r>
      <w:r w:rsidR="00995995" w:rsidRPr="00FA7575">
        <w:t xml:space="preserve"> nedeniyle </w:t>
      </w:r>
      <w:proofErr w:type="spellStart"/>
      <w:r w:rsidR="00346C8F" w:rsidRPr="00FA7575">
        <w:t>İstekli’den</w:t>
      </w:r>
      <w:proofErr w:type="spellEnd"/>
      <w:r w:rsidR="00995995" w:rsidRPr="00FA7575">
        <w:t xml:space="preserve"> </w:t>
      </w:r>
      <w:r w:rsidR="00BF4D49" w:rsidRPr="00FA7575">
        <w:t xml:space="preserve">teminat </w:t>
      </w:r>
      <w:r w:rsidR="0076186E" w:rsidRPr="00FA7575">
        <w:t>talebinde bulunabilecektir.</w:t>
      </w:r>
      <w:r w:rsidR="00995995" w:rsidRPr="00FA7575">
        <w:t xml:space="preserve"> </w:t>
      </w:r>
      <w:r w:rsidR="00346C8F" w:rsidRPr="00FA7575">
        <w:t>İstekli de</w:t>
      </w:r>
      <w:r w:rsidR="00BF4D49" w:rsidRPr="00FA7575">
        <w:t xml:space="preserve"> işbu talebi 10 (on) işgünü içerisinde yerine getirme</w:t>
      </w:r>
      <w:r w:rsidR="00995995" w:rsidRPr="00FA7575">
        <w:t>kle yükümlü olacaktır.</w:t>
      </w:r>
    </w:p>
    <w:p w:rsidR="00346C8F" w:rsidRPr="00FA7575" w:rsidRDefault="00346C8F" w:rsidP="00814D60">
      <w:pPr>
        <w:ind w:left="709"/>
        <w:jc w:val="both"/>
      </w:pPr>
    </w:p>
    <w:p w:rsidR="000210FE" w:rsidRPr="00FA7575" w:rsidRDefault="00995995" w:rsidP="00EF2914">
      <w:pPr>
        <w:pStyle w:val="ListeParagraf"/>
        <w:numPr>
          <w:ilvl w:val="1"/>
          <w:numId w:val="29"/>
        </w:numPr>
        <w:jc w:val="both"/>
      </w:pPr>
      <w:r w:rsidRPr="00FA7575">
        <w:t xml:space="preserve"> </w:t>
      </w:r>
      <w:r w:rsidR="00346C8F" w:rsidRPr="00FA7575">
        <w:t>İstekli</w:t>
      </w:r>
      <w:r w:rsidR="00CC0BA0" w:rsidRPr="00FA7575">
        <w:t xml:space="preserve">, </w:t>
      </w:r>
      <w:r w:rsidR="000210FE" w:rsidRPr="00FA7575">
        <w:t>görevli personelin her</w:t>
      </w:r>
      <w:r w:rsidR="00166A23" w:rsidRPr="00FA7575">
        <w:t xml:space="preserve"> </w:t>
      </w:r>
      <w:r w:rsidR="000210FE" w:rsidRPr="00FA7575">
        <w:t>türlü kanuni alacak ve haklarının iş sözleşmesi, yasalar kapsamında eksiksiz yerine getirilmesine diğer bir ifade ile başta 1475 Sayılı İş Kanunu, 4857 Sayılı İş Kanunu, 506 Sayılı Sosyal Sigortalar kanunu</w:t>
      </w:r>
      <w:r w:rsidR="00166A23" w:rsidRPr="00FA7575">
        <w:t>, 4447 Sayılı İşsizlik Sigortası kanunundan doğacak ve/veya ilgili diğer İş ve Sair Mevzuata ilişkin işlemler ile Sosyal Sigortalar</w:t>
      </w:r>
      <w:r w:rsidR="006C639B" w:rsidRPr="00FA7575">
        <w:t xml:space="preserve"> </w:t>
      </w:r>
      <w:r w:rsidR="00166A23" w:rsidRPr="00FA7575">
        <w:t>ve Çalı</w:t>
      </w:r>
      <w:r w:rsidR="006C639B" w:rsidRPr="00FA7575">
        <w:t>ş</w:t>
      </w:r>
      <w:r w:rsidR="00166A23" w:rsidRPr="00FA7575">
        <w:t xml:space="preserve">ma Bakanlığı; Bölge </w:t>
      </w:r>
      <w:r w:rsidR="006C639B" w:rsidRPr="00FA7575">
        <w:t>Ç</w:t>
      </w:r>
      <w:r w:rsidR="00166A23" w:rsidRPr="00FA7575">
        <w:t xml:space="preserve">alışma </w:t>
      </w:r>
      <w:r w:rsidR="006C639B" w:rsidRPr="00FA7575">
        <w:t>M</w:t>
      </w:r>
      <w:r w:rsidR="00166A23" w:rsidRPr="00FA7575">
        <w:t xml:space="preserve">üdürlükleri, Türkiye İş Kurumu, Vergi Daireleri ve ilgili </w:t>
      </w:r>
      <w:r w:rsidR="00711115" w:rsidRPr="00FA7575">
        <w:t xml:space="preserve">vs. </w:t>
      </w:r>
      <w:r w:rsidR="00166A23" w:rsidRPr="00FA7575">
        <w:t>resmi daireler nez</w:t>
      </w:r>
      <w:r w:rsidR="00CC0BA0" w:rsidRPr="00FA7575">
        <w:t>d</w:t>
      </w:r>
      <w:r w:rsidR="00166A23" w:rsidRPr="00FA7575">
        <w:t>inde tüm mükellefiyet ve yükümlülüklerden sorumludur.</w:t>
      </w:r>
      <w:r w:rsidRPr="00FA7575">
        <w:t xml:space="preserve"> Buna ilişkin olarak </w:t>
      </w:r>
      <w:proofErr w:type="spellStart"/>
      <w:r w:rsidR="006B0913" w:rsidRPr="00FA7575">
        <w:t>İstekli’nin</w:t>
      </w:r>
      <w:proofErr w:type="spellEnd"/>
      <w:r w:rsidR="00711115" w:rsidRPr="00FA7575">
        <w:t xml:space="preserve"> kusuru ya</w:t>
      </w:r>
      <w:r w:rsidR="006C639B" w:rsidRPr="00FA7575">
        <w:t xml:space="preserve"> </w:t>
      </w:r>
      <w:r w:rsidR="00711115" w:rsidRPr="00FA7575">
        <w:t>da ihma</w:t>
      </w:r>
      <w:r w:rsidR="006C639B" w:rsidRPr="00FA7575">
        <w:t>l</w:t>
      </w:r>
      <w:r w:rsidR="00711115" w:rsidRPr="00FA7575">
        <w:t>i ile neden olduğu tüm ceza, geci</w:t>
      </w:r>
      <w:r w:rsidR="006B0913" w:rsidRPr="00FA7575">
        <w:t>kme faizi ve diğer yükümlülüklerden İstekli sorumludur.</w:t>
      </w:r>
    </w:p>
    <w:p w:rsidR="00711115" w:rsidRPr="00FA7575" w:rsidRDefault="00711115" w:rsidP="00814D60">
      <w:pPr>
        <w:ind w:left="709"/>
        <w:jc w:val="both"/>
      </w:pPr>
    </w:p>
    <w:p w:rsidR="00711115" w:rsidRPr="00FA7575" w:rsidRDefault="00711115" w:rsidP="00EF2914">
      <w:pPr>
        <w:pStyle w:val="ListeParagraf"/>
        <w:numPr>
          <w:ilvl w:val="1"/>
          <w:numId w:val="29"/>
        </w:numPr>
        <w:jc w:val="both"/>
      </w:pPr>
      <w:r w:rsidRPr="00FA7575">
        <w:t xml:space="preserve"> </w:t>
      </w:r>
      <w:r w:rsidR="00D63D87" w:rsidRPr="00FA7575">
        <w:t>Şartnamenin</w:t>
      </w:r>
      <w:r w:rsidRPr="00FA7575">
        <w:t xml:space="preserve"> 5.4. maddesi gereği kurumlarla/görevli personel ile/üçüncü şahıslarla olası bir ihtilaf durumunda </w:t>
      </w:r>
      <w:r w:rsidR="00D63D87" w:rsidRPr="00FA7575">
        <w:t>İ</w:t>
      </w:r>
      <w:r w:rsidR="00C24B8D" w:rsidRPr="00FA7575">
        <w:t>şveren</w:t>
      </w:r>
      <w:r w:rsidR="0074480D" w:rsidRPr="00FA7575">
        <w:t xml:space="preserve">, </w:t>
      </w:r>
      <w:proofErr w:type="spellStart"/>
      <w:r w:rsidR="00D63D87" w:rsidRPr="00FA7575">
        <w:t>İstekli’den</w:t>
      </w:r>
      <w:proofErr w:type="spellEnd"/>
      <w:r w:rsidRPr="00FA7575">
        <w:t xml:space="preserve"> kanuni bildirimlerine ilişkin olarak b</w:t>
      </w:r>
      <w:r w:rsidR="006C639B" w:rsidRPr="00FA7575">
        <w:t>e</w:t>
      </w:r>
      <w:r w:rsidRPr="00FA7575">
        <w:t>l</w:t>
      </w:r>
      <w:r w:rsidR="0074480D" w:rsidRPr="00FA7575">
        <w:t>geleri isteme yetkisine sahip olacaktır.</w:t>
      </w:r>
    </w:p>
    <w:p w:rsidR="00EF2914" w:rsidRPr="00FA7575" w:rsidRDefault="00EF2914" w:rsidP="00EF2914">
      <w:pPr>
        <w:jc w:val="both"/>
      </w:pPr>
    </w:p>
    <w:p w:rsidR="00574011" w:rsidRPr="00FA7575" w:rsidRDefault="00711115" w:rsidP="00EF2914">
      <w:pPr>
        <w:pStyle w:val="ListeParagraf"/>
        <w:numPr>
          <w:ilvl w:val="1"/>
          <w:numId w:val="29"/>
        </w:numPr>
        <w:jc w:val="both"/>
      </w:pPr>
      <w:r w:rsidRPr="00FA7575">
        <w:t xml:space="preserve"> Görevli personelin İş ve Sosyal Güvenlik Hukuku ile ilgili tüm yasal mevzuat kapsamından doğan ücret / ihbar / kıdem tazminat / iş güvencesinden kaynaklanan tazminatlar/ ücretler, yıllık ücretli izin, fazla çalışma/fazla sürelerle çalışma, hafta tatili ücreti, genel tatil ücreti, sair her nevi hak ve alacaklar, tazminatlardan, işçilik haklarının ve bunlara hak kazananlara</w:t>
      </w:r>
      <w:r w:rsidR="0009458E" w:rsidRPr="00FA7575">
        <w:t xml:space="preserve"> </w:t>
      </w:r>
      <w:r w:rsidR="0074480D" w:rsidRPr="00FA7575">
        <w:t xml:space="preserve">ödenmesinden </w:t>
      </w:r>
      <w:r w:rsidR="00D63D87" w:rsidRPr="00FA7575">
        <w:t>İstekli</w:t>
      </w:r>
      <w:r w:rsidR="008E415C" w:rsidRPr="00FA7575">
        <w:t xml:space="preserve"> </w:t>
      </w:r>
      <w:r w:rsidR="004C037A" w:rsidRPr="00FA7575">
        <w:t>tek başına</w:t>
      </w:r>
      <w:r w:rsidRPr="00FA7575">
        <w:t xml:space="preserve"> sorumlu</w:t>
      </w:r>
      <w:r w:rsidR="0074480D" w:rsidRPr="00FA7575">
        <w:t xml:space="preserve"> olacaktır.</w:t>
      </w:r>
    </w:p>
    <w:p w:rsidR="00197294" w:rsidRPr="00FA7575" w:rsidRDefault="00197294" w:rsidP="00814D60">
      <w:pPr>
        <w:ind w:left="709"/>
        <w:jc w:val="both"/>
      </w:pPr>
    </w:p>
    <w:p w:rsidR="00574011" w:rsidRPr="00FA7575" w:rsidRDefault="00574011" w:rsidP="00814D60">
      <w:pPr>
        <w:ind w:left="709"/>
        <w:jc w:val="both"/>
      </w:pPr>
      <w:r w:rsidRPr="00FA7575">
        <w:t xml:space="preserve">Ayrıca yine </w:t>
      </w:r>
      <w:proofErr w:type="spellStart"/>
      <w:r w:rsidR="005207B4" w:rsidRPr="00FA7575">
        <w:t>İ</w:t>
      </w:r>
      <w:r w:rsidR="00197294" w:rsidRPr="00FA7575">
        <w:t>şveren</w:t>
      </w:r>
      <w:r w:rsidR="005207B4" w:rsidRPr="00FA7575">
        <w:t>’</w:t>
      </w:r>
      <w:r w:rsidR="00197294" w:rsidRPr="00FA7575">
        <w:t>in</w:t>
      </w:r>
      <w:proofErr w:type="spellEnd"/>
      <w:r w:rsidRPr="00FA7575">
        <w:t xml:space="preserve"> bu nedenlerle görevli perso</w:t>
      </w:r>
      <w:r w:rsidR="0009458E" w:rsidRPr="00FA7575">
        <w:t>n</w:t>
      </w:r>
      <w:r w:rsidRPr="00FA7575">
        <w:t xml:space="preserve">ele karşı herhangi bir yasal ve/veya sözleşmeden kaynaklanan yükümlülüğü </w:t>
      </w:r>
      <w:r w:rsidR="005207B4" w:rsidRPr="00FA7575">
        <w:t>yoktur.</w:t>
      </w:r>
    </w:p>
    <w:p w:rsidR="00574011" w:rsidRPr="00FA7575" w:rsidRDefault="00574011" w:rsidP="00814D60">
      <w:pPr>
        <w:ind w:left="709"/>
        <w:jc w:val="both"/>
      </w:pPr>
    </w:p>
    <w:p w:rsidR="00574011" w:rsidRPr="00FA7575" w:rsidRDefault="00FA7575" w:rsidP="00FA7575">
      <w:pPr>
        <w:pStyle w:val="ListeParagraf"/>
        <w:numPr>
          <w:ilvl w:val="1"/>
          <w:numId w:val="29"/>
        </w:numPr>
        <w:jc w:val="both"/>
      </w:pPr>
      <w:r w:rsidRPr="00FA7575">
        <w:t xml:space="preserve"> </w:t>
      </w:r>
      <w:r w:rsidR="005207B4" w:rsidRPr="00FA7575">
        <w:t>İstekli</w:t>
      </w:r>
      <w:r w:rsidR="00AB3169" w:rsidRPr="00FA7575">
        <w:t>,</w:t>
      </w:r>
      <w:r w:rsidR="008E415C" w:rsidRPr="00FA7575">
        <w:t xml:space="preserve"> </w:t>
      </w:r>
      <w:r w:rsidR="0023662D" w:rsidRPr="00FA7575">
        <w:t xml:space="preserve">şartnamede yer alan </w:t>
      </w:r>
      <w:r w:rsidR="005046E9" w:rsidRPr="00FA7575">
        <w:t xml:space="preserve">konuları </w:t>
      </w:r>
      <w:r w:rsidR="00574011" w:rsidRPr="00FA7575">
        <w:t xml:space="preserve">ilgilendiren tüm bilgi, belgeler konusunda </w:t>
      </w:r>
      <w:proofErr w:type="spellStart"/>
      <w:r w:rsidR="005207B4" w:rsidRPr="00FA7575">
        <w:t>İ</w:t>
      </w:r>
      <w:r w:rsidR="00197294" w:rsidRPr="00FA7575">
        <w:t>şveren</w:t>
      </w:r>
      <w:r w:rsidR="005207B4" w:rsidRPr="00FA7575">
        <w:t>’</w:t>
      </w:r>
      <w:r w:rsidR="00197294" w:rsidRPr="00FA7575">
        <w:t>in</w:t>
      </w:r>
      <w:proofErr w:type="spellEnd"/>
      <w:r w:rsidR="00574011" w:rsidRPr="00FA7575">
        <w:t xml:space="preserve"> gerek gördüğü hallerde denetim</w:t>
      </w:r>
      <w:r w:rsidR="005046E9" w:rsidRPr="00FA7575">
        <w:t xml:space="preserve"> yapabileceğini kabul eder.</w:t>
      </w:r>
      <w:r w:rsidR="00AB3169" w:rsidRPr="00FA7575">
        <w:t xml:space="preserve"> </w:t>
      </w:r>
      <w:r w:rsidR="005A43F7" w:rsidRPr="00FA7575">
        <w:t>İstekli, Şartname konusu iş</w:t>
      </w:r>
      <w:r w:rsidR="00574011" w:rsidRPr="00FA7575">
        <w:t xml:space="preserve"> kapsamındaki tüm bilgi, belge, sistem ve iş süreçlerini</w:t>
      </w:r>
      <w:r w:rsidR="00AB3169" w:rsidRPr="00FA7575">
        <w:t>,</w:t>
      </w:r>
      <w:r w:rsidR="00574011" w:rsidRPr="00FA7575">
        <w:t xml:space="preserve"> </w:t>
      </w:r>
      <w:proofErr w:type="spellStart"/>
      <w:r w:rsidR="005A43F7" w:rsidRPr="00FA7575">
        <w:t>İ</w:t>
      </w:r>
      <w:r w:rsidR="00197294" w:rsidRPr="00FA7575">
        <w:t>şveren</w:t>
      </w:r>
      <w:r w:rsidR="005A43F7" w:rsidRPr="00FA7575">
        <w:t>’</w:t>
      </w:r>
      <w:r w:rsidR="00197294" w:rsidRPr="00FA7575">
        <w:t>in</w:t>
      </w:r>
      <w:proofErr w:type="spellEnd"/>
      <w:r w:rsidR="00574011" w:rsidRPr="00FA7575">
        <w:t xml:space="preserve"> talebi doğrultusunda ve ilgili birimlerin yazılı talebi doğrultusunda ve ilgili birimlerin yazılı talepleri karşılığında </w:t>
      </w:r>
      <w:proofErr w:type="spellStart"/>
      <w:r w:rsidR="005A43F7" w:rsidRPr="00FA7575">
        <w:t>İ</w:t>
      </w:r>
      <w:r w:rsidR="00197294" w:rsidRPr="00FA7575">
        <w:t>şveren</w:t>
      </w:r>
      <w:r w:rsidR="005A43F7" w:rsidRPr="00FA7575">
        <w:t>’</w:t>
      </w:r>
      <w:r w:rsidR="00197294" w:rsidRPr="00FA7575">
        <w:t>in</w:t>
      </w:r>
      <w:proofErr w:type="spellEnd"/>
      <w:r w:rsidR="00574011" w:rsidRPr="00FA7575">
        <w:t xml:space="preserve"> her</w:t>
      </w:r>
      <w:r w:rsidR="002676F9" w:rsidRPr="00FA7575">
        <w:t xml:space="preserve"> </w:t>
      </w:r>
      <w:r w:rsidR="00574011" w:rsidRPr="00FA7575">
        <w:t>türlü denetimine aç</w:t>
      </w:r>
      <w:r w:rsidR="005A43F7" w:rsidRPr="00FA7575">
        <w:t xml:space="preserve">acak </w:t>
      </w:r>
      <w:r w:rsidR="00574011" w:rsidRPr="00FA7575">
        <w:t>ve görevlerine her türlü ko</w:t>
      </w:r>
      <w:r w:rsidR="002676F9" w:rsidRPr="00FA7575">
        <w:t>l</w:t>
      </w:r>
      <w:r w:rsidR="00574011" w:rsidRPr="00FA7575">
        <w:t>aylığı sağla</w:t>
      </w:r>
      <w:r w:rsidR="005A43F7" w:rsidRPr="00FA7575">
        <w:t>yacaktır. Y</w:t>
      </w:r>
      <w:r w:rsidR="00574011" w:rsidRPr="00FA7575">
        <w:t>apılacak olan çalışmaların sonuçları</w:t>
      </w:r>
      <w:r w:rsidR="00AB3169" w:rsidRPr="00FA7575">
        <w:t>,</w:t>
      </w:r>
      <w:r w:rsidR="00574011" w:rsidRPr="00FA7575">
        <w:t xml:space="preserve"> sözleşmenin koşullarının yerine getirildiği</w:t>
      </w:r>
      <w:r w:rsidR="002676F9" w:rsidRPr="00FA7575">
        <w:t>nin</w:t>
      </w:r>
      <w:r w:rsidR="00574011" w:rsidRPr="00FA7575">
        <w:t xml:space="preserve"> </w:t>
      </w:r>
      <w:r w:rsidR="005A43F7" w:rsidRPr="00FA7575">
        <w:t>İ</w:t>
      </w:r>
      <w:r w:rsidR="00197294" w:rsidRPr="00FA7575">
        <w:t>şveren</w:t>
      </w:r>
      <w:r w:rsidR="00574011" w:rsidRPr="00FA7575">
        <w:t xml:space="preserve"> tarafından irdelenmesi sürecinde resmi belge olarak kullanıl</w:t>
      </w:r>
      <w:r w:rsidR="005A43F7" w:rsidRPr="00FA7575">
        <w:t xml:space="preserve">abilecektir. </w:t>
      </w:r>
      <w:r w:rsidR="00B727CA" w:rsidRPr="00FA7575">
        <w:t>Bu durum, işin kısmen vey</w:t>
      </w:r>
      <w:r w:rsidR="005046E9" w:rsidRPr="00FA7575">
        <w:t>a tamamen bir başka tarafa devredilmesi sürecinde de geçerli olacaktır.</w:t>
      </w:r>
    </w:p>
    <w:p w:rsidR="00FA7575" w:rsidRPr="00FA7575" w:rsidRDefault="00FA7575" w:rsidP="00FA7575">
      <w:pPr>
        <w:jc w:val="both"/>
      </w:pPr>
    </w:p>
    <w:p w:rsidR="00466FD3" w:rsidRPr="00FA7575" w:rsidRDefault="00466FD3" w:rsidP="00466FD3">
      <w:pPr>
        <w:pStyle w:val="ListeParagraf"/>
        <w:numPr>
          <w:ilvl w:val="0"/>
          <w:numId w:val="29"/>
        </w:numPr>
        <w:jc w:val="both"/>
        <w:rPr>
          <w:b/>
        </w:rPr>
      </w:pPr>
      <w:r w:rsidRPr="00FA7575">
        <w:rPr>
          <w:b/>
        </w:rPr>
        <w:t>MÜCBİR SEBEPLER:</w:t>
      </w:r>
    </w:p>
    <w:p w:rsidR="00466FD3" w:rsidRPr="00FA7575" w:rsidRDefault="00466FD3" w:rsidP="00466FD3">
      <w:pPr>
        <w:ind w:left="709"/>
        <w:jc w:val="both"/>
      </w:pPr>
    </w:p>
    <w:p w:rsidR="00156037" w:rsidRPr="00C40FF0" w:rsidRDefault="00156037" w:rsidP="00466FD3">
      <w:pPr>
        <w:pStyle w:val="ListeParagraf"/>
        <w:numPr>
          <w:ilvl w:val="1"/>
          <w:numId w:val="29"/>
        </w:numPr>
        <w:jc w:val="both"/>
      </w:pPr>
      <w:r>
        <w:rPr>
          <w:color w:val="FF0000"/>
        </w:rPr>
        <w:t xml:space="preserve"> </w:t>
      </w:r>
      <w:r w:rsidR="00466FD3" w:rsidRPr="00C40FF0">
        <w:t>Sözleşmenin ifasını engel olacak savaş, terör, istila, isyan, doğal afetler</w:t>
      </w:r>
      <w:r w:rsidR="00C40FF0" w:rsidRPr="00C40FF0">
        <w:t xml:space="preserve"> </w:t>
      </w:r>
      <w:r w:rsidR="00466FD3" w:rsidRPr="00C40FF0">
        <w:t>(deprem, yangın, sel vb.), dünya çapında salgın hastalık, yerel ve ulusal eylemler (</w:t>
      </w:r>
      <w:proofErr w:type="spellStart"/>
      <w:proofErr w:type="gramStart"/>
      <w:r w:rsidR="00466FD3" w:rsidRPr="00C40FF0">
        <w:t>grev,lokavt</w:t>
      </w:r>
      <w:proofErr w:type="spellEnd"/>
      <w:proofErr w:type="gramEnd"/>
      <w:r w:rsidR="00466FD3" w:rsidRPr="00C40FF0">
        <w:t xml:space="preserve">, sabotaj vb.) mücbir sebeplerdir. İŞVEREN söz konusu mücbir sebeplerin ortaya çıkması </w:t>
      </w:r>
      <w:r w:rsidR="00466FD3" w:rsidRPr="00C40FF0">
        <w:lastRenderedPageBreak/>
        <w:t xml:space="preserve">halinde </w:t>
      </w:r>
      <w:proofErr w:type="spellStart"/>
      <w:r w:rsidR="00466FD3" w:rsidRPr="00C40FF0">
        <w:t>İSTEKLİ’ye</w:t>
      </w:r>
      <w:proofErr w:type="spellEnd"/>
      <w:r w:rsidR="00466FD3" w:rsidRPr="00C40FF0">
        <w:t xml:space="preserve"> 7 gün içerisinde bildirimde bulunarak sözleşmeyi feshetme hakkına sahiptir.</w:t>
      </w:r>
    </w:p>
    <w:p w:rsidR="00156037" w:rsidRPr="00C40FF0" w:rsidRDefault="00156037" w:rsidP="00156037">
      <w:pPr>
        <w:pStyle w:val="ListeParagraf"/>
        <w:jc w:val="both"/>
      </w:pPr>
    </w:p>
    <w:p w:rsidR="00156037" w:rsidRPr="00C40FF0" w:rsidRDefault="00C40FF0" w:rsidP="007A0C58">
      <w:pPr>
        <w:pStyle w:val="ListeParagraf"/>
        <w:numPr>
          <w:ilvl w:val="1"/>
          <w:numId w:val="29"/>
        </w:numPr>
        <w:jc w:val="both"/>
      </w:pPr>
      <w:r>
        <w:t xml:space="preserve"> </w:t>
      </w:r>
      <w:r w:rsidR="00466FD3" w:rsidRPr="00C40FF0">
        <w:t xml:space="preserve">Global ölçekte organizasyonun düzenlenmesini engelleyecek </w:t>
      </w:r>
      <w:proofErr w:type="spellStart"/>
      <w:r w:rsidR="00466FD3" w:rsidRPr="00C40FF0">
        <w:t>pandemi</w:t>
      </w:r>
      <w:proofErr w:type="spellEnd"/>
      <w:r w:rsidR="00466FD3" w:rsidRPr="00C40FF0">
        <w:t xml:space="preserve"> koşulları durumunda İŞVEREN önceden </w:t>
      </w:r>
      <w:proofErr w:type="spellStart"/>
      <w:r w:rsidR="00466FD3" w:rsidRPr="00C40FF0">
        <w:t>İSTEKLİ’ye</w:t>
      </w:r>
      <w:proofErr w:type="spellEnd"/>
      <w:r w:rsidR="00466FD3" w:rsidRPr="00C40FF0">
        <w:t xml:space="preserve"> bildirimde bulunarak sözle</w:t>
      </w:r>
      <w:r w:rsidR="00156037" w:rsidRPr="00C40FF0">
        <w:t>şmeyi feshetme hakkına sahiptir</w:t>
      </w:r>
    </w:p>
    <w:p w:rsidR="00156037" w:rsidRPr="00156037" w:rsidRDefault="00156037" w:rsidP="00156037">
      <w:pPr>
        <w:pStyle w:val="ListeParagraf"/>
        <w:rPr>
          <w:color w:val="FF0000"/>
        </w:rPr>
      </w:pPr>
    </w:p>
    <w:p w:rsidR="00466FD3" w:rsidRPr="00C40FF0" w:rsidRDefault="00156037" w:rsidP="007A0C58">
      <w:pPr>
        <w:pStyle w:val="ListeParagraf"/>
        <w:numPr>
          <w:ilvl w:val="1"/>
          <w:numId w:val="29"/>
        </w:numPr>
        <w:jc w:val="both"/>
      </w:pPr>
      <w:r w:rsidRPr="00C40FF0">
        <w:t xml:space="preserve"> </w:t>
      </w:r>
      <w:r w:rsidR="00466FD3" w:rsidRPr="00C40FF0">
        <w:t xml:space="preserve">Söz konusu sözleşmenin belirtilen mücbir sebeplerden biri ve birkaçı sebebi ile sona ermesi durumunda İSTEKLİ, </w:t>
      </w:r>
      <w:proofErr w:type="spellStart"/>
      <w:r w:rsidR="00466FD3" w:rsidRPr="00C40FF0">
        <w:t>İŞVEREN’den</w:t>
      </w:r>
      <w:proofErr w:type="spellEnd"/>
      <w:r w:rsidR="00466FD3" w:rsidRPr="00C40FF0">
        <w:t xml:space="preserve"> herhangi bir nam altında ücret talep edemeyecek, İŞVEREN tarafından mücbir sebep öncesi yapılan ödemeler İSTEKLİ tarafından geri iade edilecektir.</w:t>
      </w:r>
    </w:p>
    <w:p w:rsidR="00060E9B" w:rsidRPr="00FA7575" w:rsidRDefault="00060E9B" w:rsidP="00814D60">
      <w:pPr>
        <w:ind w:left="709"/>
        <w:jc w:val="both"/>
        <w:rPr>
          <w:b/>
        </w:rPr>
      </w:pPr>
    </w:p>
    <w:p w:rsidR="00060E9B" w:rsidRPr="00FA7575" w:rsidRDefault="00753BD2" w:rsidP="00466FD3">
      <w:pPr>
        <w:pStyle w:val="ListeParagraf"/>
        <w:numPr>
          <w:ilvl w:val="0"/>
          <w:numId w:val="29"/>
        </w:numPr>
        <w:jc w:val="both"/>
        <w:rPr>
          <w:b/>
        </w:rPr>
      </w:pPr>
      <w:r w:rsidRPr="00FA7575">
        <w:rPr>
          <w:b/>
        </w:rPr>
        <w:t xml:space="preserve"> ÖDEME ŞARTLARI</w:t>
      </w:r>
      <w:r w:rsidR="00060E9B" w:rsidRPr="00FA7575">
        <w:rPr>
          <w:b/>
        </w:rPr>
        <w:t>:</w:t>
      </w:r>
    </w:p>
    <w:p w:rsidR="00060E9B" w:rsidRPr="00FA7575" w:rsidRDefault="00060E9B" w:rsidP="00814D60">
      <w:pPr>
        <w:ind w:left="709"/>
        <w:jc w:val="both"/>
        <w:rPr>
          <w:b/>
        </w:rPr>
      </w:pPr>
    </w:p>
    <w:p w:rsidR="002676F9" w:rsidRPr="00FA7575" w:rsidRDefault="00355182" w:rsidP="00466FD3">
      <w:pPr>
        <w:jc w:val="both"/>
      </w:pPr>
      <w:r w:rsidRPr="00FA7575">
        <w:t>Şartname</w:t>
      </w:r>
      <w:r w:rsidR="00060E9B" w:rsidRPr="00FA7575">
        <w:t xml:space="preserve"> </w:t>
      </w:r>
      <w:r w:rsidR="0095281F" w:rsidRPr="00FA7575">
        <w:t xml:space="preserve">konusu </w:t>
      </w:r>
      <w:proofErr w:type="spellStart"/>
      <w:r w:rsidR="00DC3428" w:rsidRPr="00FA7575">
        <w:t>sektörel</w:t>
      </w:r>
      <w:proofErr w:type="spellEnd"/>
      <w:r w:rsidR="00DC3428" w:rsidRPr="00FA7575">
        <w:t xml:space="preserve"> nitelikli </w:t>
      </w:r>
      <w:r w:rsidR="0095281F" w:rsidRPr="00FA7575">
        <w:t xml:space="preserve">ticaret heyet faaliyetlerinin sonuçlanmasını ve faaliyetlerin başarı ile tamamlandığının </w:t>
      </w:r>
      <w:r w:rsidRPr="00FA7575">
        <w:t>İ</w:t>
      </w:r>
      <w:r w:rsidR="0095281F" w:rsidRPr="00FA7575">
        <w:t>şveren</w:t>
      </w:r>
      <w:r w:rsidR="00753BD2" w:rsidRPr="00FA7575">
        <w:t xml:space="preserve"> </w:t>
      </w:r>
      <w:r w:rsidR="0095281F" w:rsidRPr="00FA7575">
        <w:t>tarafından tespit edilmesini takiben</w:t>
      </w:r>
      <w:r w:rsidR="00B919E3" w:rsidRPr="00FA7575">
        <w:t>,</w:t>
      </w:r>
      <w:r w:rsidR="00274944" w:rsidRPr="00FA7575">
        <w:t xml:space="preserve"> teklifte verilen vade süresi göz önünde bulundurularak,</w:t>
      </w:r>
      <w:r w:rsidR="00B919E3" w:rsidRPr="00FA7575">
        <w:t xml:space="preserve"> ödeme</w:t>
      </w:r>
      <w:r w:rsidR="0095281F" w:rsidRPr="00FA7575">
        <w:t xml:space="preserve"> </w:t>
      </w:r>
      <w:proofErr w:type="spellStart"/>
      <w:r w:rsidRPr="00FA7575">
        <w:t>İstekli’nin</w:t>
      </w:r>
      <w:proofErr w:type="spellEnd"/>
      <w:r w:rsidRPr="00FA7575">
        <w:t xml:space="preserve"> </w:t>
      </w:r>
      <w:r w:rsidR="00B919E3" w:rsidRPr="00FA7575">
        <w:t xml:space="preserve">banka hesabına </w:t>
      </w:r>
      <w:r w:rsidR="0017168F" w:rsidRPr="00FA7575">
        <w:t>yapılacaktır</w:t>
      </w:r>
      <w:r w:rsidR="00753BD2" w:rsidRPr="00FA7575">
        <w:t>.</w:t>
      </w:r>
    </w:p>
    <w:p w:rsidR="00060E9B" w:rsidRPr="00FA7575" w:rsidRDefault="00060E9B" w:rsidP="00814D60">
      <w:pPr>
        <w:ind w:left="709"/>
        <w:jc w:val="both"/>
      </w:pPr>
    </w:p>
    <w:p w:rsidR="00060E9B" w:rsidRPr="00FA7575" w:rsidRDefault="00060E9B" w:rsidP="00466FD3">
      <w:pPr>
        <w:pStyle w:val="ListeParagraf"/>
        <w:numPr>
          <w:ilvl w:val="0"/>
          <w:numId w:val="29"/>
        </w:numPr>
        <w:jc w:val="both"/>
        <w:rPr>
          <w:b/>
        </w:rPr>
      </w:pPr>
      <w:r w:rsidRPr="00FA7575">
        <w:rPr>
          <w:b/>
        </w:rPr>
        <w:t xml:space="preserve"> FİYAT ARTIŞI:</w:t>
      </w:r>
    </w:p>
    <w:p w:rsidR="00060E9B" w:rsidRPr="00FA7575" w:rsidRDefault="00060E9B" w:rsidP="00814D60">
      <w:pPr>
        <w:ind w:left="709"/>
        <w:jc w:val="both"/>
      </w:pPr>
    </w:p>
    <w:p w:rsidR="006751D2" w:rsidRPr="00FA7575" w:rsidRDefault="006751D2" w:rsidP="00466FD3">
      <w:pPr>
        <w:jc w:val="both"/>
      </w:pPr>
      <w:r w:rsidRPr="00FA7575">
        <w:t>İstekli</w:t>
      </w:r>
      <w:r w:rsidR="00734B37" w:rsidRPr="00FA7575">
        <w:t>, faaliyetler süresince</w:t>
      </w:r>
      <w:r w:rsidR="0095281F" w:rsidRPr="00FA7575">
        <w:t xml:space="preserve"> </w:t>
      </w:r>
      <w:r w:rsidR="003A528D" w:rsidRPr="00FA7575">
        <w:t>herhangi bir sebepten fiyat revizesi talep etmeyecektir</w:t>
      </w:r>
      <w:r w:rsidR="00060E9B" w:rsidRPr="00FA7575">
        <w:t xml:space="preserve">. </w:t>
      </w:r>
    </w:p>
    <w:p w:rsidR="00531E4D" w:rsidRPr="00FA7575" w:rsidRDefault="00531E4D" w:rsidP="00466FD3">
      <w:pPr>
        <w:jc w:val="both"/>
        <w:rPr>
          <w:b/>
        </w:rPr>
      </w:pPr>
    </w:p>
    <w:p w:rsidR="00043F0E" w:rsidRPr="00FA7575" w:rsidRDefault="00043F0E" w:rsidP="00531E4D">
      <w:pPr>
        <w:pStyle w:val="ListeParagraf"/>
        <w:numPr>
          <w:ilvl w:val="0"/>
          <w:numId w:val="29"/>
        </w:numPr>
        <w:jc w:val="both"/>
        <w:rPr>
          <w:b/>
        </w:rPr>
      </w:pPr>
      <w:r w:rsidRPr="00FA7575">
        <w:rPr>
          <w:b/>
        </w:rPr>
        <w:t>TEMLİK:</w:t>
      </w:r>
    </w:p>
    <w:p w:rsidR="006751D2" w:rsidRPr="00FA7575" w:rsidRDefault="006751D2" w:rsidP="00814D60">
      <w:pPr>
        <w:ind w:left="709"/>
        <w:jc w:val="both"/>
        <w:rPr>
          <w:b/>
          <w:u w:val="single"/>
        </w:rPr>
      </w:pPr>
    </w:p>
    <w:p w:rsidR="00E14613" w:rsidRPr="00FA7575" w:rsidRDefault="006751D2" w:rsidP="00466FD3">
      <w:pPr>
        <w:pStyle w:val="Balk6"/>
        <w:rPr>
          <w:b w:val="0"/>
          <w:sz w:val="24"/>
        </w:rPr>
      </w:pPr>
      <w:r w:rsidRPr="00FA7575">
        <w:rPr>
          <w:b w:val="0"/>
          <w:bCs w:val="0"/>
          <w:sz w:val="24"/>
        </w:rPr>
        <w:t>İstekli</w:t>
      </w:r>
      <w:r w:rsidR="0018242E" w:rsidRPr="00FA7575">
        <w:rPr>
          <w:b w:val="0"/>
          <w:bCs w:val="0"/>
          <w:sz w:val="24"/>
        </w:rPr>
        <w:t xml:space="preserve"> işbu </w:t>
      </w:r>
      <w:r w:rsidRPr="00FA7575">
        <w:rPr>
          <w:b w:val="0"/>
          <w:bCs w:val="0"/>
          <w:sz w:val="24"/>
        </w:rPr>
        <w:t>Şartname konusu işten</w:t>
      </w:r>
      <w:r w:rsidR="0018242E" w:rsidRPr="00FA7575">
        <w:rPr>
          <w:b w:val="0"/>
          <w:bCs w:val="0"/>
          <w:sz w:val="24"/>
        </w:rPr>
        <w:t xml:space="preserve"> doğan hak ve yükümlülüklerini herhangi bir kişi ya da kuruma</w:t>
      </w:r>
      <w:r w:rsidR="0018242E" w:rsidRPr="00FA7575">
        <w:rPr>
          <w:b w:val="0"/>
          <w:sz w:val="24"/>
        </w:rPr>
        <w:t xml:space="preserve"> kısmen ya da</w:t>
      </w:r>
      <w:r w:rsidR="009176CE" w:rsidRPr="00FA7575">
        <w:rPr>
          <w:b w:val="0"/>
          <w:sz w:val="24"/>
        </w:rPr>
        <w:t xml:space="preserve"> tamamen devir ve temlik edeme</w:t>
      </w:r>
      <w:r w:rsidRPr="00FA7575">
        <w:rPr>
          <w:b w:val="0"/>
          <w:sz w:val="24"/>
        </w:rPr>
        <w:t>z.</w:t>
      </w:r>
    </w:p>
    <w:p w:rsidR="00517741" w:rsidRPr="00FA7575" w:rsidRDefault="00517741" w:rsidP="00517741"/>
    <w:p w:rsidR="000853B0" w:rsidRPr="00FA7575" w:rsidRDefault="000853B0" w:rsidP="00531E4D">
      <w:pPr>
        <w:pStyle w:val="ListeParagraf"/>
        <w:numPr>
          <w:ilvl w:val="0"/>
          <w:numId w:val="29"/>
        </w:numPr>
        <w:jc w:val="both"/>
        <w:rPr>
          <w:b/>
        </w:rPr>
      </w:pPr>
      <w:r w:rsidRPr="00FA7575">
        <w:rPr>
          <w:b/>
        </w:rPr>
        <w:t xml:space="preserve"> GÜVENLİK:</w:t>
      </w:r>
    </w:p>
    <w:p w:rsidR="000853B0" w:rsidRPr="00FA7575" w:rsidRDefault="000853B0" w:rsidP="00814D60">
      <w:pPr>
        <w:ind w:left="709"/>
        <w:jc w:val="both"/>
      </w:pPr>
    </w:p>
    <w:p w:rsidR="00BC232C" w:rsidRPr="00FA7575" w:rsidRDefault="00283F69" w:rsidP="00466FD3">
      <w:pPr>
        <w:jc w:val="both"/>
      </w:pPr>
      <w:r w:rsidRPr="00FA7575">
        <w:t xml:space="preserve">İşveren </w:t>
      </w:r>
      <w:r w:rsidR="000853B0" w:rsidRPr="00FA7575">
        <w:t>kendisinin çalışma alanları içerisinde genel güvenlik uygulamaları kapsamında ve giz</w:t>
      </w:r>
      <w:r w:rsidR="002840C9" w:rsidRPr="00FA7575">
        <w:t xml:space="preserve">lilik esasları çerçevesinde </w:t>
      </w:r>
      <w:r w:rsidR="00DE5D5D" w:rsidRPr="00FA7575">
        <w:t xml:space="preserve">İstekli </w:t>
      </w:r>
      <w:r w:rsidR="000853B0" w:rsidRPr="00FA7575">
        <w:t xml:space="preserve">çalışanlarına gerekli dolaşım </w:t>
      </w:r>
      <w:r w:rsidR="00530AE4" w:rsidRPr="00FA7575">
        <w:t>imkânını</w:t>
      </w:r>
      <w:r w:rsidR="000853B0" w:rsidRPr="00FA7575">
        <w:t xml:space="preserve"> sağl</w:t>
      </w:r>
      <w:r w:rsidR="002840C9" w:rsidRPr="00FA7575">
        <w:t xml:space="preserve">ayacaktır. Bununla birlikte </w:t>
      </w:r>
      <w:r w:rsidR="00DE5D5D" w:rsidRPr="00FA7575">
        <w:t>İstekli</w:t>
      </w:r>
      <w:r w:rsidR="000853B0" w:rsidRPr="00FA7575">
        <w:t xml:space="preserve">, </w:t>
      </w:r>
      <w:proofErr w:type="spellStart"/>
      <w:r w:rsidR="00DE5D5D" w:rsidRPr="00FA7575">
        <w:t>İ</w:t>
      </w:r>
      <w:r w:rsidRPr="00FA7575">
        <w:t>şveren</w:t>
      </w:r>
      <w:r w:rsidR="00DE5D5D" w:rsidRPr="00FA7575">
        <w:t>’</w:t>
      </w:r>
      <w:r w:rsidRPr="00FA7575">
        <w:t>in</w:t>
      </w:r>
      <w:proofErr w:type="spellEnd"/>
      <w:r w:rsidR="000853B0" w:rsidRPr="00FA7575">
        <w:t xml:space="preserve"> çalışma alanlarına girişte, çıkışta ve çalışma alanları içerisinde </w:t>
      </w:r>
      <w:proofErr w:type="spellStart"/>
      <w:r w:rsidR="00DE5D5D" w:rsidRPr="00FA7575">
        <w:t>İ</w:t>
      </w:r>
      <w:r w:rsidRPr="00FA7575">
        <w:t>şveren</w:t>
      </w:r>
      <w:r w:rsidR="00DE5D5D" w:rsidRPr="00FA7575">
        <w:t>’</w:t>
      </w:r>
      <w:r w:rsidRPr="00FA7575">
        <w:t>in</w:t>
      </w:r>
      <w:proofErr w:type="spellEnd"/>
      <w:r w:rsidR="000853B0" w:rsidRPr="00FA7575">
        <w:t xml:space="preserve"> genel güvenlik kuralların</w:t>
      </w:r>
      <w:r w:rsidR="002840C9" w:rsidRPr="00FA7575">
        <w:t>a uy</w:t>
      </w:r>
      <w:r w:rsidR="00DE5D5D" w:rsidRPr="00FA7575">
        <w:t xml:space="preserve">acaktır. </w:t>
      </w:r>
      <w:r w:rsidR="002840C9" w:rsidRPr="00FA7575">
        <w:t xml:space="preserve">Ayrıca </w:t>
      </w:r>
      <w:r w:rsidR="00DE5D5D" w:rsidRPr="00FA7575">
        <w:t>İstekli</w:t>
      </w:r>
      <w:r w:rsidR="000853B0" w:rsidRPr="00FA7575">
        <w:t xml:space="preserve">, çalışma alanlarında </w:t>
      </w:r>
      <w:proofErr w:type="spellStart"/>
      <w:r w:rsidR="00DE5D5D" w:rsidRPr="00FA7575">
        <w:t>İ</w:t>
      </w:r>
      <w:r w:rsidRPr="00FA7575">
        <w:t>şveren</w:t>
      </w:r>
      <w:r w:rsidR="00DE5D5D" w:rsidRPr="00FA7575">
        <w:t>’</w:t>
      </w:r>
      <w:r w:rsidRPr="00FA7575">
        <w:t>in</w:t>
      </w:r>
      <w:proofErr w:type="spellEnd"/>
      <w:r w:rsidR="000853B0" w:rsidRPr="00FA7575">
        <w:t xml:space="preserve"> Bilgi Teknolojileri güvenlik politikaları ve kurallarına uy</w:t>
      </w:r>
      <w:r w:rsidR="00DE5D5D" w:rsidRPr="00FA7575">
        <w:t>acaktır.</w:t>
      </w:r>
    </w:p>
    <w:p w:rsidR="00466FD3" w:rsidRPr="00FA7575" w:rsidRDefault="00466FD3" w:rsidP="00466FD3">
      <w:pPr>
        <w:jc w:val="both"/>
        <w:rPr>
          <w:b/>
          <w:u w:val="single"/>
        </w:rPr>
      </w:pPr>
    </w:p>
    <w:p w:rsidR="007A0C58" w:rsidRDefault="0054795D" w:rsidP="007A0C58">
      <w:pPr>
        <w:pStyle w:val="ListeParagraf"/>
        <w:numPr>
          <w:ilvl w:val="0"/>
          <w:numId w:val="29"/>
        </w:numPr>
        <w:jc w:val="both"/>
        <w:rPr>
          <w:b/>
        </w:rPr>
      </w:pPr>
      <w:r w:rsidRPr="00FA7575">
        <w:rPr>
          <w:b/>
        </w:rPr>
        <w:t xml:space="preserve"> TEKLİF VERME:</w:t>
      </w:r>
    </w:p>
    <w:p w:rsidR="007A0C58" w:rsidRDefault="007A0C58" w:rsidP="007A0C58">
      <w:pPr>
        <w:pStyle w:val="ListeParagraf"/>
        <w:ind w:left="360"/>
        <w:jc w:val="both"/>
        <w:rPr>
          <w:b/>
        </w:rPr>
      </w:pPr>
    </w:p>
    <w:p w:rsidR="0054795D" w:rsidRPr="007A0C58" w:rsidRDefault="00875669" w:rsidP="007A0C58">
      <w:pPr>
        <w:pStyle w:val="ListeParagraf"/>
        <w:numPr>
          <w:ilvl w:val="1"/>
          <w:numId w:val="29"/>
        </w:numPr>
        <w:jc w:val="both"/>
        <w:rPr>
          <w:b/>
        </w:rPr>
      </w:pPr>
      <w:r w:rsidRPr="007A0C58">
        <w:rPr>
          <w:b/>
        </w:rPr>
        <w:t>Teklif Verme Usulü</w:t>
      </w:r>
    </w:p>
    <w:p w:rsidR="0054795D" w:rsidRPr="00FA7575" w:rsidRDefault="0054795D" w:rsidP="0054795D">
      <w:pPr>
        <w:ind w:left="709"/>
        <w:jc w:val="both"/>
      </w:pPr>
    </w:p>
    <w:p w:rsidR="00156037" w:rsidRDefault="0054795D" w:rsidP="00156037">
      <w:pPr>
        <w:pStyle w:val="ListeParagraf"/>
        <w:numPr>
          <w:ilvl w:val="0"/>
          <w:numId w:val="32"/>
        </w:numPr>
        <w:jc w:val="both"/>
      </w:pPr>
      <w:r w:rsidRPr="00FA7575">
        <w:t>Teklif son gönderim tarihi</w:t>
      </w:r>
      <w:r w:rsidR="00554FBE" w:rsidRPr="00FA7575">
        <w:t xml:space="preserve"> </w:t>
      </w:r>
      <w:r w:rsidR="00466FD3" w:rsidRPr="00C40FF0">
        <w:rPr>
          <w:b/>
          <w:highlight w:val="yellow"/>
          <w:u w:val="single"/>
        </w:rPr>
        <w:t xml:space="preserve">13.01.2022 </w:t>
      </w:r>
      <w:proofErr w:type="gramStart"/>
      <w:r w:rsidR="00466FD3" w:rsidRPr="00C40FF0">
        <w:rPr>
          <w:b/>
          <w:highlight w:val="yellow"/>
          <w:u w:val="single"/>
        </w:rPr>
        <w:t>Perşembe</w:t>
      </w:r>
      <w:proofErr w:type="gramEnd"/>
      <w:r w:rsidR="00D221E1" w:rsidRPr="00C40FF0">
        <w:t xml:space="preserve"> </w:t>
      </w:r>
      <w:r w:rsidRPr="00FA7575">
        <w:t xml:space="preserve">günü </w:t>
      </w:r>
      <w:r w:rsidR="004D28DF" w:rsidRPr="00FA7575">
        <w:t>saat 1</w:t>
      </w:r>
      <w:r w:rsidR="000C495F" w:rsidRPr="00FA7575">
        <w:t>6</w:t>
      </w:r>
      <w:r w:rsidR="004D28DF" w:rsidRPr="00FA7575">
        <w:t>.00’</w:t>
      </w:r>
      <w:r w:rsidR="000C495F" w:rsidRPr="00FA7575">
        <w:t>a</w:t>
      </w:r>
      <w:r w:rsidR="004D28DF" w:rsidRPr="00FA7575">
        <w:t xml:space="preserve"> </w:t>
      </w:r>
      <w:r w:rsidR="00F758DA" w:rsidRPr="00FA7575">
        <w:t>kadardır</w:t>
      </w:r>
      <w:r w:rsidRPr="00FA7575">
        <w:t xml:space="preserve">. Teklifler </w:t>
      </w:r>
      <w:r w:rsidR="00C40FF0" w:rsidRPr="00C40FF0">
        <w:rPr>
          <w:b/>
          <w:u w:val="single"/>
        </w:rPr>
        <w:t>teklif tablosundaki her bir sayfa ayrı ayrı olarak</w:t>
      </w:r>
      <w:r w:rsidR="00C40FF0" w:rsidRPr="00C40FF0">
        <w:rPr>
          <w:u w:val="single"/>
        </w:rPr>
        <w:t xml:space="preserve"> </w:t>
      </w:r>
      <w:r w:rsidRPr="00C40FF0">
        <w:rPr>
          <w:b/>
          <w:u w:val="single"/>
        </w:rPr>
        <w:t>kapalı zarfta</w:t>
      </w:r>
      <w:r w:rsidRPr="00156037">
        <w:rPr>
          <w:b/>
          <w:u w:val="single"/>
        </w:rPr>
        <w:t xml:space="preserve">, zarfın ağzı </w:t>
      </w:r>
      <w:r w:rsidR="00B90FE2" w:rsidRPr="00156037">
        <w:rPr>
          <w:b/>
          <w:u w:val="single"/>
        </w:rPr>
        <w:t>İstekli</w:t>
      </w:r>
      <w:r w:rsidRPr="00156037">
        <w:rPr>
          <w:b/>
          <w:u w:val="single"/>
        </w:rPr>
        <w:t xml:space="preserve"> tarafından mühürlenmiş</w:t>
      </w:r>
      <w:r w:rsidR="003914A1" w:rsidRPr="00156037">
        <w:rPr>
          <w:b/>
          <w:u w:val="single"/>
        </w:rPr>
        <w:t>, teklif konusu zarf üzerine yazılmış</w:t>
      </w:r>
      <w:r w:rsidR="008723F5" w:rsidRPr="00156037">
        <w:rPr>
          <w:b/>
          <w:u w:val="single"/>
        </w:rPr>
        <w:t xml:space="preserve"> ve imzalanmış</w:t>
      </w:r>
      <w:r w:rsidRPr="00156037">
        <w:rPr>
          <w:b/>
          <w:u w:val="single"/>
        </w:rPr>
        <w:t xml:space="preserve"> olarak</w:t>
      </w:r>
      <w:r w:rsidRPr="00FA7575">
        <w:t xml:space="preserve"> gönderilecektir. </w:t>
      </w:r>
      <w:r w:rsidR="00875669" w:rsidRPr="00FA7575">
        <w:t xml:space="preserve">Teklifler komisyon huzurunda açılarak değerlendirilecek olup, verilen </w:t>
      </w:r>
      <w:r w:rsidRPr="00FA7575">
        <w:t>tarihten sonra</w:t>
      </w:r>
      <w:r w:rsidR="00E14613" w:rsidRPr="00FA7575">
        <w:t xml:space="preserve"> tarafımıza ulaşan </w:t>
      </w:r>
      <w:r w:rsidRPr="00FA7575">
        <w:t>teklifler değerlendirmeye alınmayacaktır.</w:t>
      </w:r>
    </w:p>
    <w:p w:rsidR="00156037" w:rsidRDefault="00156037" w:rsidP="00156037">
      <w:pPr>
        <w:pStyle w:val="ListeParagraf"/>
        <w:jc w:val="both"/>
      </w:pPr>
    </w:p>
    <w:p w:rsidR="007A0C58" w:rsidRDefault="00875669" w:rsidP="00156037">
      <w:pPr>
        <w:pStyle w:val="ListeParagraf"/>
        <w:numPr>
          <w:ilvl w:val="0"/>
          <w:numId w:val="32"/>
        </w:numPr>
        <w:jc w:val="both"/>
      </w:pPr>
      <w:r w:rsidRPr="00FA7575">
        <w:t xml:space="preserve">Tekliflerin değerlendirilmesinden sonra </w:t>
      </w:r>
      <w:r w:rsidR="0000214E" w:rsidRPr="00FA7575">
        <w:t>İstekli</w:t>
      </w:r>
      <w:r w:rsidRPr="00FA7575">
        <w:t xml:space="preserve"> ile yapılacak ekli sözleşmede yukarıda belirtilen bütün ko</w:t>
      </w:r>
      <w:r w:rsidR="003C4219" w:rsidRPr="00FA7575">
        <w:t>şullar yer alacak ve hizmet kapsamı, taraflarca ayrıca tek tek karşılıklı olarak anlaşılarak belirlenecektir</w:t>
      </w:r>
      <w:r w:rsidRPr="00FA7575">
        <w:t>.</w:t>
      </w:r>
      <w:r w:rsidR="003C4219" w:rsidRPr="00FA7575">
        <w:t xml:space="preserve"> </w:t>
      </w:r>
    </w:p>
    <w:p w:rsidR="001A24F2" w:rsidRDefault="001A24F2" w:rsidP="001A24F2">
      <w:pPr>
        <w:pStyle w:val="ListeParagraf"/>
      </w:pPr>
    </w:p>
    <w:p w:rsidR="001A24F2" w:rsidRDefault="001A24F2" w:rsidP="001A24F2">
      <w:pPr>
        <w:pStyle w:val="ListeParagraf"/>
        <w:jc w:val="both"/>
      </w:pPr>
    </w:p>
    <w:p w:rsidR="007A0C58" w:rsidRDefault="007A0C58" w:rsidP="007A0C58">
      <w:pPr>
        <w:ind w:left="709"/>
        <w:jc w:val="both"/>
      </w:pPr>
    </w:p>
    <w:p w:rsidR="00875669" w:rsidRPr="007A0C58" w:rsidRDefault="00875669" w:rsidP="007A0C58">
      <w:pPr>
        <w:pStyle w:val="ListeParagraf"/>
        <w:numPr>
          <w:ilvl w:val="1"/>
          <w:numId w:val="29"/>
        </w:numPr>
        <w:jc w:val="both"/>
      </w:pPr>
      <w:r w:rsidRPr="007A0C58">
        <w:rPr>
          <w:b/>
        </w:rPr>
        <w:t>Teklif İçeriği</w:t>
      </w:r>
    </w:p>
    <w:p w:rsidR="00875669" w:rsidRPr="00FA7575" w:rsidRDefault="00875669" w:rsidP="00875669">
      <w:pPr>
        <w:ind w:left="709"/>
        <w:jc w:val="both"/>
        <w:rPr>
          <w:b/>
        </w:rPr>
      </w:pPr>
    </w:p>
    <w:p w:rsidR="00645059" w:rsidRPr="00FA7575" w:rsidRDefault="00645059" w:rsidP="00645059">
      <w:pPr>
        <w:numPr>
          <w:ilvl w:val="0"/>
          <w:numId w:val="20"/>
        </w:numPr>
        <w:tabs>
          <w:tab w:val="left" w:pos="426"/>
        </w:tabs>
        <w:ind w:left="1068"/>
        <w:jc w:val="both"/>
        <w:rPr>
          <w:u w:val="single"/>
        </w:rPr>
      </w:pPr>
      <w:r w:rsidRPr="00FA7575">
        <w:t>Verilen teklif, ekteki (EK</w:t>
      </w:r>
      <w:r w:rsidR="00274944" w:rsidRPr="00FA7575">
        <w:t>-</w:t>
      </w:r>
      <w:r w:rsidR="00466FD3" w:rsidRPr="00FA7575">
        <w:t>2</w:t>
      </w:r>
      <w:r w:rsidRPr="00FA7575">
        <w:t xml:space="preserve">) heyet programı doğrultusunda yukarıda belirtilen hizmetlerin tamamını kapsamaktadır. </w:t>
      </w:r>
    </w:p>
    <w:p w:rsidR="00645059" w:rsidRPr="00FA7575" w:rsidRDefault="00645059" w:rsidP="00645059">
      <w:pPr>
        <w:numPr>
          <w:ilvl w:val="0"/>
          <w:numId w:val="20"/>
        </w:numPr>
        <w:ind w:left="1068"/>
        <w:jc w:val="both"/>
      </w:pPr>
      <w:r w:rsidRPr="00FA7575">
        <w:t xml:space="preserve">Katılacak kişi sayısı henüz netleşmemiş olmakla beraber Yaklaşık </w:t>
      </w:r>
      <w:r w:rsidR="00466FD3" w:rsidRPr="00FA7575">
        <w:t>20 - 2</w:t>
      </w:r>
      <w:r w:rsidR="001640EA" w:rsidRPr="00FA7575">
        <w:t>5</w:t>
      </w:r>
      <w:r w:rsidR="00BC232C" w:rsidRPr="00FA7575">
        <w:t xml:space="preserve"> </w:t>
      </w:r>
      <w:r w:rsidRPr="00FA7575">
        <w:t>kişinin heyete katılım sağlaması bekl</w:t>
      </w:r>
      <w:r w:rsidR="00E14613" w:rsidRPr="00FA7575">
        <w:t>enmektedir. Verilecek teklifler</w:t>
      </w:r>
      <w:r w:rsidRPr="00FA7575">
        <w:t>de bu rakam dikkate alınabilir</w:t>
      </w:r>
      <w:r w:rsidR="00D221E1" w:rsidRPr="00FA7575">
        <w:t>.</w:t>
      </w:r>
    </w:p>
    <w:p w:rsidR="00534F65" w:rsidRPr="00FA7575" w:rsidRDefault="00534F65" w:rsidP="00534F65">
      <w:pPr>
        <w:pStyle w:val="ListeParagraf"/>
        <w:numPr>
          <w:ilvl w:val="0"/>
          <w:numId w:val="26"/>
        </w:numPr>
        <w:ind w:left="1068"/>
        <w:jc w:val="both"/>
        <w:rPr>
          <w:b/>
        </w:rPr>
      </w:pPr>
      <w:r w:rsidRPr="00FA7575">
        <w:t>Yapılacak sözleşmeden doğacak her türlü vergi, resim, harç, ücret ve mali yükümlülük istekli tarafından ödenecektir.</w:t>
      </w:r>
    </w:p>
    <w:p w:rsidR="008723F5" w:rsidRPr="00FA7575" w:rsidRDefault="008723F5" w:rsidP="008723F5">
      <w:pPr>
        <w:pStyle w:val="ListeParagraf"/>
      </w:pPr>
    </w:p>
    <w:p w:rsidR="00C1184D" w:rsidRPr="007A0C58" w:rsidRDefault="00C1184D" w:rsidP="007A0C58">
      <w:pPr>
        <w:pStyle w:val="ListeParagraf"/>
        <w:numPr>
          <w:ilvl w:val="1"/>
          <w:numId w:val="29"/>
        </w:numPr>
        <w:jc w:val="both"/>
        <w:rPr>
          <w:b/>
        </w:rPr>
      </w:pPr>
      <w:r w:rsidRPr="007A0C58">
        <w:rPr>
          <w:b/>
        </w:rPr>
        <w:t xml:space="preserve">Teklif </w:t>
      </w:r>
      <w:r w:rsidR="00940615" w:rsidRPr="007A0C58">
        <w:rPr>
          <w:b/>
        </w:rPr>
        <w:t>Gönderme A</w:t>
      </w:r>
      <w:r w:rsidRPr="007A0C58">
        <w:rPr>
          <w:b/>
        </w:rPr>
        <w:t>dresi</w:t>
      </w:r>
    </w:p>
    <w:p w:rsidR="00875669" w:rsidRPr="00FA7575" w:rsidRDefault="00875669" w:rsidP="00814D60">
      <w:pPr>
        <w:ind w:left="709"/>
        <w:jc w:val="both"/>
        <w:rPr>
          <w:b/>
        </w:rPr>
      </w:pPr>
    </w:p>
    <w:p w:rsidR="00466FD3" w:rsidRPr="00FA7575" w:rsidRDefault="00466FD3" w:rsidP="007A0C58">
      <w:pPr>
        <w:jc w:val="both"/>
      </w:pPr>
      <w:r w:rsidRPr="00FA7575">
        <w:t>Tekliflerin kargo ile veya elden gönderileceği teslimat adresi:</w:t>
      </w:r>
    </w:p>
    <w:p w:rsidR="00466FD3" w:rsidRPr="00FA7575" w:rsidRDefault="00466FD3" w:rsidP="00466FD3">
      <w:pPr>
        <w:ind w:left="709"/>
        <w:jc w:val="both"/>
        <w:rPr>
          <w:b/>
        </w:rPr>
      </w:pPr>
    </w:p>
    <w:tbl>
      <w:tblPr>
        <w:tblW w:w="95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06"/>
      </w:tblGrid>
      <w:tr w:rsidR="00466FD3" w:rsidRPr="00FA7575" w:rsidTr="007A0C58">
        <w:trPr>
          <w:trHeight w:val="2378"/>
          <w:jc w:val="center"/>
        </w:trPr>
        <w:tc>
          <w:tcPr>
            <w:tcW w:w="9506" w:type="dxa"/>
          </w:tcPr>
          <w:p w:rsidR="00466FD3" w:rsidRPr="00FA7575" w:rsidRDefault="00466FD3" w:rsidP="00C40FF0">
            <w:pPr>
              <w:spacing w:before="240"/>
              <w:jc w:val="center"/>
              <w:rPr>
                <w:u w:val="single"/>
              </w:rPr>
            </w:pPr>
            <w:r w:rsidRPr="00FA7575">
              <w:rPr>
                <w:u w:val="single"/>
              </w:rPr>
              <w:t xml:space="preserve">Metin </w:t>
            </w:r>
            <w:proofErr w:type="spellStart"/>
            <w:r w:rsidRPr="00FA7575">
              <w:rPr>
                <w:u w:val="single"/>
              </w:rPr>
              <w:t>KALYON’un</w:t>
            </w:r>
            <w:proofErr w:type="spellEnd"/>
            <w:r w:rsidRPr="00FA7575">
              <w:rPr>
                <w:u w:val="single"/>
              </w:rPr>
              <w:t xml:space="preserve"> Dikkatine:</w:t>
            </w:r>
          </w:p>
          <w:p w:rsidR="00466FD3" w:rsidRPr="00FA7575" w:rsidRDefault="00466FD3" w:rsidP="00CC3847">
            <w:pPr>
              <w:jc w:val="center"/>
            </w:pPr>
          </w:p>
          <w:p w:rsidR="00466FD3" w:rsidRPr="00FA7575" w:rsidRDefault="00466FD3" w:rsidP="00CC3847">
            <w:pPr>
              <w:jc w:val="center"/>
              <w:rPr>
                <w:b/>
              </w:rPr>
            </w:pPr>
            <w:r w:rsidRPr="00FA7575">
              <w:rPr>
                <w:b/>
              </w:rPr>
              <w:t xml:space="preserve">Elektrik ve Elektronik İhracatçıları Birliği </w:t>
            </w:r>
          </w:p>
          <w:p w:rsidR="007A0C58" w:rsidRDefault="00466FD3" w:rsidP="007A0C58">
            <w:pPr>
              <w:pStyle w:val="GvdeMetni3"/>
              <w:spacing w:after="0"/>
              <w:ind w:right="15"/>
              <w:jc w:val="center"/>
              <w:rPr>
                <w:sz w:val="24"/>
                <w:szCs w:val="24"/>
              </w:rPr>
            </w:pPr>
            <w:proofErr w:type="spellStart"/>
            <w:r w:rsidRPr="00FA7575">
              <w:rPr>
                <w:sz w:val="24"/>
                <w:szCs w:val="24"/>
              </w:rPr>
              <w:t>Yenibosna</w:t>
            </w:r>
            <w:proofErr w:type="spellEnd"/>
            <w:r w:rsidRPr="00FA7575">
              <w:rPr>
                <w:sz w:val="24"/>
                <w:szCs w:val="24"/>
              </w:rPr>
              <w:t xml:space="preserve"> Merkez Mah. Sanayi Cad. No: 3 Dış Ticaret </w:t>
            </w:r>
            <w:proofErr w:type="spellStart"/>
            <w:r w:rsidRPr="00FA7575">
              <w:rPr>
                <w:sz w:val="24"/>
                <w:szCs w:val="24"/>
              </w:rPr>
              <w:t>Komp</w:t>
            </w:r>
            <w:proofErr w:type="spellEnd"/>
            <w:r w:rsidRPr="00FA7575">
              <w:rPr>
                <w:sz w:val="24"/>
                <w:szCs w:val="24"/>
              </w:rPr>
              <w:t xml:space="preserve">. A Blok </w:t>
            </w:r>
          </w:p>
          <w:p w:rsidR="00466FD3" w:rsidRPr="00FA7575" w:rsidRDefault="00466FD3" w:rsidP="00CC3847">
            <w:pPr>
              <w:pStyle w:val="GvdeMetni3"/>
              <w:ind w:right="15"/>
              <w:jc w:val="center"/>
              <w:rPr>
                <w:sz w:val="24"/>
                <w:szCs w:val="24"/>
              </w:rPr>
            </w:pPr>
            <w:r w:rsidRPr="00FA7575">
              <w:rPr>
                <w:sz w:val="24"/>
                <w:szCs w:val="24"/>
              </w:rPr>
              <w:t xml:space="preserve">Elektrik Sektör Şubesi Kat: 4 P.K. 34197 </w:t>
            </w:r>
            <w:proofErr w:type="spellStart"/>
            <w:r w:rsidRPr="00FA7575">
              <w:rPr>
                <w:sz w:val="24"/>
                <w:szCs w:val="24"/>
              </w:rPr>
              <w:t>Yenibosna</w:t>
            </w:r>
            <w:proofErr w:type="spellEnd"/>
            <w:r w:rsidRPr="00FA7575">
              <w:rPr>
                <w:sz w:val="24"/>
                <w:szCs w:val="24"/>
              </w:rPr>
              <w:t>, Bahçelievler / İstanbul</w:t>
            </w:r>
          </w:p>
          <w:p w:rsidR="00466FD3" w:rsidRPr="00FA7575" w:rsidRDefault="00466FD3" w:rsidP="007A0C58">
            <w:pPr>
              <w:pStyle w:val="GvdeMetni3"/>
              <w:ind w:right="15"/>
              <w:jc w:val="center"/>
              <w:rPr>
                <w:sz w:val="24"/>
                <w:szCs w:val="24"/>
              </w:rPr>
            </w:pPr>
            <w:r w:rsidRPr="00FA7575">
              <w:rPr>
                <w:b/>
                <w:sz w:val="24"/>
                <w:szCs w:val="24"/>
              </w:rPr>
              <w:t>Tel:</w:t>
            </w:r>
            <w:r w:rsidRPr="00FA7575">
              <w:rPr>
                <w:sz w:val="24"/>
                <w:szCs w:val="24"/>
              </w:rPr>
              <w:t xml:space="preserve"> 0 212 454 08 71</w:t>
            </w:r>
            <w:r w:rsidR="007A0C58">
              <w:rPr>
                <w:sz w:val="24"/>
                <w:szCs w:val="24"/>
              </w:rPr>
              <w:t xml:space="preserve"> &amp; </w:t>
            </w:r>
            <w:proofErr w:type="spellStart"/>
            <w:r w:rsidRPr="00FA7575">
              <w:rPr>
                <w:b/>
                <w:sz w:val="24"/>
                <w:szCs w:val="24"/>
              </w:rPr>
              <w:t>Fax</w:t>
            </w:r>
            <w:proofErr w:type="spellEnd"/>
            <w:r w:rsidRPr="00FA7575">
              <w:rPr>
                <w:b/>
                <w:sz w:val="24"/>
                <w:szCs w:val="24"/>
              </w:rPr>
              <w:t>:</w:t>
            </w:r>
            <w:r w:rsidRPr="00FA7575">
              <w:rPr>
                <w:sz w:val="24"/>
                <w:szCs w:val="24"/>
              </w:rPr>
              <w:t xml:space="preserve"> 0 212 454 00 98</w:t>
            </w:r>
          </w:p>
          <w:p w:rsidR="00466FD3" w:rsidRPr="007A0C58" w:rsidRDefault="00466FD3" w:rsidP="007A0C58">
            <w:pPr>
              <w:pStyle w:val="GvdeMetni3"/>
              <w:ind w:right="15"/>
              <w:jc w:val="center"/>
              <w:rPr>
                <w:sz w:val="24"/>
                <w:szCs w:val="24"/>
              </w:rPr>
            </w:pPr>
            <w:r w:rsidRPr="00FA7575">
              <w:rPr>
                <w:b/>
                <w:sz w:val="24"/>
                <w:szCs w:val="24"/>
              </w:rPr>
              <w:t xml:space="preserve">E-Mail: </w:t>
            </w:r>
            <w:hyperlink r:id="rId8" w:history="1">
              <w:r w:rsidRPr="00FA7575">
                <w:rPr>
                  <w:rStyle w:val="Kpr"/>
                  <w:sz w:val="24"/>
                  <w:szCs w:val="24"/>
                </w:rPr>
                <w:t>metin.kalyon@immib.org.tr</w:t>
              </w:r>
            </w:hyperlink>
            <w:r w:rsidR="007A0C58">
              <w:rPr>
                <w:rStyle w:val="Kpr"/>
                <w:sz w:val="24"/>
                <w:szCs w:val="24"/>
                <w:u w:val="none"/>
              </w:rPr>
              <w:t xml:space="preserve"> </w:t>
            </w:r>
            <w:r w:rsidR="007A0C58" w:rsidRPr="007A0C58">
              <w:rPr>
                <w:rStyle w:val="Kpr"/>
                <w:color w:val="auto"/>
                <w:sz w:val="24"/>
                <w:szCs w:val="24"/>
                <w:u w:val="none"/>
              </w:rPr>
              <w:t>&amp;</w:t>
            </w:r>
            <w:r w:rsidR="007A0C58" w:rsidRPr="007A0C58">
              <w:rPr>
                <w:b/>
                <w:sz w:val="24"/>
                <w:szCs w:val="24"/>
              </w:rPr>
              <w:t xml:space="preserve"> </w:t>
            </w:r>
            <w:r w:rsidR="007A0C58" w:rsidRPr="00FA7575">
              <w:rPr>
                <w:b/>
                <w:sz w:val="24"/>
                <w:szCs w:val="24"/>
              </w:rPr>
              <w:t>Web:</w:t>
            </w:r>
            <w:r w:rsidR="007A0C58" w:rsidRPr="00FA7575">
              <w:rPr>
                <w:sz w:val="24"/>
                <w:szCs w:val="24"/>
              </w:rPr>
              <w:t xml:space="preserve"> </w:t>
            </w:r>
            <w:hyperlink r:id="rId9" w:history="1">
              <w:r w:rsidR="007A0C58" w:rsidRPr="00FA7575">
                <w:rPr>
                  <w:rStyle w:val="Kpr"/>
                  <w:sz w:val="24"/>
                  <w:szCs w:val="24"/>
                </w:rPr>
                <w:t>www.immib.org.tr</w:t>
              </w:r>
            </w:hyperlink>
          </w:p>
        </w:tc>
      </w:tr>
    </w:tbl>
    <w:p w:rsidR="00466FD3" w:rsidRPr="00FA7575" w:rsidRDefault="00466FD3" w:rsidP="00645059">
      <w:pPr>
        <w:ind w:left="709"/>
        <w:jc w:val="both"/>
      </w:pPr>
    </w:p>
    <w:p w:rsidR="00B915D4" w:rsidRPr="007A0C58" w:rsidRDefault="007A0C58" w:rsidP="007A0C58">
      <w:pPr>
        <w:pStyle w:val="ListeParagraf"/>
        <w:numPr>
          <w:ilvl w:val="1"/>
          <w:numId w:val="29"/>
        </w:numPr>
        <w:jc w:val="both"/>
        <w:rPr>
          <w:b/>
        </w:rPr>
      </w:pPr>
      <w:r>
        <w:rPr>
          <w:b/>
        </w:rPr>
        <w:t xml:space="preserve"> Teklif Veremeyecek Olanlar</w:t>
      </w:r>
    </w:p>
    <w:p w:rsidR="00B915D4" w:rsidRPr="00FA7575" w:rsidRDefault="00B915D4" w:rsidP="00B915D4">
      <w:pPr>
        <w:jc w:val="both"/>
      </w:pPr>
    </w:p>
    <w:p w:rsidR="00B915D4" w:rsidRPr="00FA7575" w:rsidRDefault="00B915D4" w:rsidP="00B915D4">
      <w:pPr>
        <w:ind w:left="709"/>
        <w:jc w:val="both"/>
      </w:pPr>
      <w:r w:rsidRPr="00FA7575">
        <w:t>Aşağıda yazılı kimseler, doğrudan doğruya veya dolaylı olarak teklif veremezler, teklif vermiş olsalar dahi tespiti halinde teklifleri dikkate alınmaz ve satın alma kararı alınmışsa iptal edilir.</w:t>
      </w:r>
    </w:p>
    <w:p w:rsidR="00B915D4" w:rsidRPr="00FA7575" w:rsidRDefault="00B915D4" w:rsidP="00B915D4">
      <w:pPr>
        <w:jc w:val="both"/>
      </w:pPr>
    </w:p>
    <w:p w:rsidR="00B915D4" w:rsidRPr="00FA7575" w:rsidRDefault="00B915D4" w:rsidP="00B915D4">
      <w:pPr>
        <w:numPr>
          <w:ilvl w:val="0"/>
          <w:numId w:val="22"/>
        </w:numPr>
        <w:jc w:val="both"/>
      </w:pPr>
      <w:r w:rsidRPr="00FA7575">
        <w:t>Satın almayı yapacak olan TİM/Birlik Yönetim Kurulunda ve Denetim Kurulunda görev alan üyeler, TİM/Birlik personeli,</w:t>
      </w:r>
    </w:p>
    <w:p w:rsidR="00B915D4" w:rsidRPr="00FA7575" w:rsidRDefault="00B915D4" w:rsidP="00B915D4">
      <w:pPr>
        <w:numPr>
          <w:ilvl w:val="0"/>
          <w:numId w:val="22"/>
        </w:numPr>
        <w:jc w:val="both"/>
      </w:pPr>
      <w:r w:rsidRPr="00FA7575">
        <w:t>Satın almayı yapacak olan TİM/Birlikten ayrılan personel ile Yönetim ve Denetim Kurulu üyeliğinden ayrılmış bulunanlar, ayrıldıkları tarihten üç yıl müddetle,</w:t>
      </w:r>
    </w:p>
    <w:p w:rsidR="00B915D4" w:rsidRPr="00FA7575" w:rsidRDefault="00B915D4" w:rsidP="00B915D4">
      <w:pPr>
        <w:numPr>
          <w:ilvl w:val="0"/>
          <w:numId w:val="22"/>
        </w:numPr>
        <w:jc w:val="both"/>
      </w:pPr>
      <w:r w:rsidRPr="00FA7575">
        <w:t xml:space="preserve">Bu fıkranın (a) ve (b) bentlerinde sayılanların eşleri ile birinci derece kan ve sıhrî hısımları, </w:t>
      </w:r>
    </w:p>
    <w:p w:rsidR="00B915D4" w:rsidRPr="00FA7575" w:rsidRDefault="00B915D4" w:rsidP="00B915D4">
      <w:pPr>
        <w:numPr>
          <w:ilvl w:val="0"/>
          <w:numId w:val="22"/>
        </w:numPr>
        <w:jc w:val="both"/>
      </w:pPr>
      <w:r w:rsidRPr="00FA7575">
        <w:t>Bu fıkranın (a) ve (b) ve (c) bentlerinde sayılanların ortak olduğu tüzel kişilikler,</w:t>
      </w:r>
    </w:p>
    <w:p w:rsidR="00B915D4" w:rsidRPr="00FA7575" w:rsidRDefault="00B915D4" w:rsidP="00B915D4">
      <w:pPr>
        <w:numPr>
          <w:ilvl w:val="0"/>
          <w:numId w:val="22"/>
        </w:numPr>
        <w:jc w:val="both"/>
      </w:pPr>
      <w:r w:rsidRPr="00FA7575">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rsidR="00B915D4" w:rsidRDefault="00B915D4" w:rsidP="00B915D4">
      <w:pPr>
        <w:numPr>
          <w:ilvl w:val="0"/>
          <w:numId w:val="22"/>
        </w:numPr>
        <w:jc w:val="both"/>
      </w:pPr>
      <w:r w:rsidRPr="00FA7575">
        <w:t>Kamu ihalelerine katılmaları muhtelif kanunlarla yasaklanmış olanlar</w:t>
      </w:r>
      <w:bookmarkStart w:id="0" w:name="_GoBack"/>
      <w:bookmarkEnd w:id="0"/>
    </w:p>
    <w:p w:rsidR="007A0C58" w:rsidRDefault="007A0C58" w:rsidP="007A0C58">
      <w:pPr>
        <w:jc w:val="both"/>
      </w:pPr>
    </w:p>
    <w:p w:rsidR="00B915D4" w:rsidRPr="007A0C58" w:rsidRDefault="00B915D4" w:rsidP="007A0C58">
      <w:pPr>
        <w:pStyle w:val="ListeParagraf"/>
        <w:numPr>
          <w:ilvl w:val="1"/>
          <w:numId w:val="29"/>
        </w:numPr>
        <w:jc w:val="both"/>
        <w:rPr>
          <w:b/>
        </w:rPr>
      </w:pPr>
      <w:r w:rsidRPr="007A0C58">
        <w:rPr>
          <w:b/>
        </w:rPr>
        <w:t>İhale Dışı Bırakılma Nedenleri</w:t>
      </w:r>
    </w:p>
    <w:p w:rsidR="00B915D4" w:rsidRPr="00FA7575" w:rsidRDefault="00B915D4" w:rsidP="00B915D4">
      <w:pPr>
        <w:ind w:left="644" w:hanging="644"/>
        <w:jc w:val="both"/>
      </w:pPr>
    </w:p>
    <w:p w:rsidR="00B915D4" w:rsidRPr="00FA7575" w:rsidRDefault="00B915D4" w:rsidP="00B915D4">
      <w:pPr>
        <w:ind w:left="709"/>
        <w:jc w:val="both"/>
      </w:pPr>
      <w:r w:rsidRPr="00FA7575">
        <w:t>Aşağıda belirtilen durumlardaki istekliler, bu durumlarının tespit edilmesi halinde, ihale dışı bırakılacaktır;</w:t>
      </w:r>
    </w:p>
    <w:p w:rsidR="00B915D4" w:rsidRPr="00FA7575" w:rsidRDefault="00B915D4" w:rsidP="00645059">
      <w:pPr>
        <w:contextualSpacing/>
        <w:jc w:val="both"/>
      </w:pPr>
    </w:p>
    <w:p w:rsidR="00645059" w:rsidRPr="00FA7575" w:rsidRDefault="00645059" w:rsidP="00B915D4">
      <w:pPr>
        <w:pStyle w:val="ListeParagraf"/>
        <w:numPr>
          <w:ilvl w:val="0"/>
          <w:numId w:val="23"/>
        </w:numPr>
        <w:contextualSpacing/>
        <w:jc w:val="both"/>
      </w:pPr>
      <w:r w:rsidRPr="00FA7575">
        <w:lastRenderedPageBreak/>
        <w:t>Türkiye’nin veya kendi ülkesinin mevzuat hükümleri uyarınca kesinleşmiş sosyal güvenlik borcu olan,</w:t>
      </w:r>
    </w:p>
    <w:p w:rsidR="00B915D4" w:rsidRPr="00FA7575" w:rsidRDefault="00B915D4" w:rsidP="00B915D4">
      <w:pPr>
        <w:pStyle w:val="ListeParagraf"/>
        <w:numPr>
          <w:ilvl w:val="0"/>
          <w:numId w:val="23"/>
        </w:numPr>
        <w:contextualSpacing/>
        <w:jc w:val="both"/>
      </w:pPr>
      <w:r w:rsidRPr="00FA7575">
        <w:t>Türkiye’nin veya kendi ülkesinin mevzuat hükümleri uyarınca kesinleşmiş vergi borcu olan,</w:t>
      </w:r>
    </w:p>
    <w:p w:rsidR="00B915D4" w:rsidRDefault="00B915D4" w:rsidP="00B915D4">
      <w:pPr>
        <w:pStyle w:val="ListeParagraf"/>
        <w:numPr>
          <w:ilvl w:val="0"/>
          <w:numId w:val="23"/>
        </w:numPr>
        <w:contextualSpacing/>
        <w:jc w:val="both"/>
      </w:pPr>
      <w:r w:rsidRPr="00FA7575">
        <w:t>İhale tarihinden önceki 5 yıl içinde, mesleki faaliyetlerinden dolayı yargı kararıyla hüküm giyenler.</w:t>
      </w:r>
    </w:p>
    <w:p w:rsidR="00156037" w:rsidRPr="003B7879" w:rsidRDefault="00156037" w:rsidP="00156037">
      <w:pPr>
        <w:pStyle w:val="ListeParagraf"/>
        <w:numPr>
          <w:ilvl w:val="0"/>
          <w:numId w:val="23"/>
        </w:numPr>
        <w:contextualSpacing/>
        <w:jc w:val="both"/>
      </w:pPr>
      <w:r w:rsidRPr="003B7879">
        <w:t>Hizmet şartlarına ve ödeme şartlarına uymayan nitelikte teklif sunanlar.</w:t>
      </w:r>
    </w:p>
    <w:p w:rsidR="00156037" w:rsidRPr="00FA7575" w:rsidRDefault="00156037" w:rsidP="00156037">
      <w:pPr>
        <w:pStyle w:val="ListeParagraf"/>
        <w:ind w:left="1068"/>
        <w:contextualSpacing/>
        <w:jc w:val="both"/>
      </w:pPr>
    </w:p>
    <w:p w:rsidR="00B915D4" w:rsidRPr="00FA7575" w:rsidRDefault="00B915D4" w:rsidP="00531E4D">
      <w:pPr>
        <w:pStyle w:val="ListeParagraf"/>
        <w:numPr>
          <w:ilvl w:val="0"/>
          <w:numId w:val="29"/>
        </w:numPr>
        <w:jc w:val="both"/>
        <w:rPr>
          <w:b/>
        </w:rPr>
      </w:pPr>
      <w:r w:rsidRPr="00FA7575">
        <w:rPr>
          <w:b/>
        </w:rPr>
        <w:t>TEKLİFLERİN DEĞERLENDİRİLMESİ VE FİRMA SEÇİM KRİTERLERİ</w:t>
      </w:r>
    </w:p>
    <w:p w:rsidR="00B915D4" w:rsidRPr="00FA7575" w:rsidRDefault="00B915D4" w:rsidP="00EE0F2C">
      <w:pPr>
        <w:ind w:left="709"/>
        <w:jc w:val="both"/>
      </w:pPr>
    </w:p>
    <w:p w:rsidR="00B915D4" w:rsidRPr="00FA7575" w:rsidRDefault="00156037" w:rsidP="00C40FF0">
      <w:pPr>
        <w:pStyle w:val="ListeParagraf"/>
        <w:numPr>
          <w:ilvl w:val="0"/>
          <w:numId w:val="33"/>
        </w:numPr>
        <w:jc w:val="both"/>
      </w:pPr>
      <w:r w:rsidRPr="00156037">
        <w:rPr>
          <w:b/>
        </w:rPr>
        <w:t xml:space="preserve"> </w:t>
      </w:r>
      <w:r w:rsidR="00B915D4" w:rsidRPr="00FA7575">
        <w:t xml:space="preserve">Teklifler, İşveren Yönetim Kurulu ile Genel Sekreterlikten oluşacak bir Komisyon tarafından değerlendirilecektir. </w:t>
      </w:r>
    </w:p>
    <w:p w:rsidR="00B915D4" w:rsidRPr="00FA7575" w:rsidRDefault="00B915D4" w:rsidP="00EE0F2C">
      <w:pPr>
        <w:ind w:left="709"/>
        <w:jc w:val="both"/>
      </w:pPr>
    </w:p>
    <w:p w:rsidR="00B915D4" w:rsidRPr="00FA7575" w:rsidRDefault="00B915D4" w:rsidP="00156037">
      <w:pPr>
        <w:pStyle w:val="ListeParagraf"/>
        <w:numPr>
          <w:ilvl w:val="0"/>
          <w:numId w:val="33"/>
        </w:numPr>
        <w:jc w:val="both"/>
      </w:pPr>
      <w:r w:rsidRPr="00FA7575">
        <w:t xml:space="preserve">Yapılan değerlendirme sonucunda teklifler hakkında alım kararı verilmemesi halinde İsteklilerin </w:t>
      </w:r>
      <w:proofErr w:type="spellStart"/>
      <w:r w:rsidRPr="00FA7575">
        <w:t>İşveren’den</w:t>
      </w:r>
      <w:proofErr w:type="spellEnd"/>
      <w:r w:rsidRPr="00FA7575">
        <w:t xml:space="preserve"> her ne nam altında olursa olsun herhangi bir tazminat ve sair talep hakları yoktur.  </w:t>
      </w:r>
    </w:p>
    <w:p w:rsidR="00531E4D" w:rsidRPr="00FA7575" w:rsidRDefault="00531E4D" w:rsidP="00531E4D">
      <w:pPr>
        <w:jc w:val="both"/>
        <w:rPr>
          <w:b/>
        </w:rPr>
      </w:pPr>
    </w:p>
    <w:p w:rsidR="00B915D4" w:rsidRPr="00FA7575" w:rsidRDefault="00B915D4" w:rsidP="00531E4D">
      <w:pPr>
        <w:pStyle w:val="ListeParagraf"/>
        <w:numPr>
          <w:ilvl w:val="0"/>
          <w:numId w:val="29"/>
        </w:numPr>
        <w:jc w:val="both"/>
      </w:pPr>
      <w:r w:rsidRPr="00FA7575">
        <w:rPr>
          <w:b/>
        </w:rPr>
        <w:t>İHALEDEN VAZGEÇME</w:t>
      </w:r>
    </w:p>
    <w:p w:rsidR="00B915D4" w:rsidRPr="00FA7575" w:rsidRDefault="00B915D4" w:rsidP="00B915D4">
      <w:pPr>
        <w:pStyle w:val="ListeParagraf"/>
        <w:ind w:left="1440"/>
        <w:jc w:val="both"/>
        <w:rPr>
          <w:b/>
        </w:rPr>
      </w:pPr>
    </w:p>
    <w:p w:rsidR="00B915D4" w:rsidRPr="00FA7575" w:rsidRDefault="00B915D4" w:rsidP="00156037">
      <w:pPr>
        <w:pStyle w:val="ListeParagraf"/>
        <w:numPr>
          <w:ilvl w:val="0"/>
          <w:numId w:val="34"/>
        </w:numPr>
        <w:jc w:val="both"/>
      </w:pPr>
      <w:r w:rsidRPr="00FA7575">
        <w:t>İşveren gerekli gördüğü takdirde ihaleyi yapmama hakkına sahiptir.</w:t>
      </w:r>
    </w:p>
    <w:p w:rsidR="00B915D4" w:rsidRPr="00FA7575" w:rsidRDefault="00B915D4" w:rsidP="00B915D4">
      <w:pPr>
        <w:ind w:left="709" w:hanging="709"/>
        <w:jc w:val="both"/>
        <w:rPr>
          <w:b/>
        </w:rPr>
      </w:pPr>
    </w:p>
    <w:p w:rsidR="00B915D4" w:rsidRPr="00FA7575" w:rsidRDefault="00B915D4" w:rsidP="00156037">
      <w:pPr>
        <w:pStyle w:val="ListeParagraf"/>
        <w:numPr>
          <w:ilvl w:val="0"/>
          <w:numId w:val="34"/>
        </w:numPr>
        <w:jc w:val="both"/>
      </w:pPr>
      <w:proofErr w:type="spellStart"/>
      <w:r w:rsidRPr="00FA7575">
        <w:t>İşveren’in</w:t>
      </w:r>
      <w:proofErr w:type="spellEnd"/>
      <w:r w:rsidRPr="00FA7575">
        <w:t xml:space="preserve"> herhangi bir nedenle ihaleyi yapmaktan vazgeçmesi halinde İsteklilerin </w:t>
      </w:r>
      <w:proofErr w:type="spellStart"/>
      <w:r w:rsidRPr="00FA7575">
        <w:t>İşveren’den</w:t>
      </w:r>
      <w:proofErr w:type="spellEnd"/>
      <w:r w:rsidRPr="00FA7575">
        <w:t xml:space="preserve"> her ne nam altında olursa olsun herhangi bir tazminat ve sair talep hakları yoktur. </w:t>
      </w:r>
    </w:p>
    <w:p w:rsidR="00B915D4" w:rsidRPr="00FA7575" w:rsidRDefault="00B915D4" w:rsidP="00B915D4">
      <w:pPr>
        <w:ind w:left="709" w:hanging="709"/>
        <w:jc w:val="both"/>
        <w:rPr>
          <w:b/>
        </w:rPr>
      </w:pPr>
    </w:p>
    <w:p w:rsidR="00B915D4" w:rsidRPr="00156037" w:rsidRDefault="00B915D4" w:rsidP="00531E4D">
      <w:pPr>
        <w:pStyle w:val="ListeParagraf"/>
        <w:numPr>
          <w:ilvl w:val="0"/>
          <w:numId w:val="29"/>
        </w:numPr>
        <w:jc w:val="both"/>
      </w:pPr>
      <w:r w:rsidRPr="00FA7575">
        <w:rPr>
          <w:b/>
        </w:rPr>
        <w:t>UYUŞMAZLIKLARIN ÇÖZÜMÜ</w:t>
      </w:r>
    </w:p>
    <w:p w:rsidR="00156037" w:rsidRPr="00FA7575" w:rsidRDefault="00156037" w:rsidP="00156037">
      <w:pPr>
        <w:pStyle w:val="ListeParagraf"/>
        <w:ind w:left="360"/>
        <w:jc w:val="both"/>
      </w:pPr>
    </w:p>
    <w:p w:rsidR="00814D60" w:rsidRDefault="00B915D4" w:rsidP="00156037">
      <w:pPr>
        <w:pStyle w:val="ListeParagraf"/>
        <w:numPr>
          <w:ilvl w:val="0"/>
          <w:numId w:val="35"/>
        </w:numPr>
        <w:jc w:val="both"/>
      </w:pPr>
      <w:r w:rsidRPr="00FA7575">
        <w:t xml:space="preserve">İşbu Şartnameden doğacak uyuşmazlıkların hallinde İstanbul </w:t>
      </w:r>
      <w:r w:rsidR="004D28DF" w:rsidRPr="00FA7575">
        <w:t>Tahkim Merkezi</w:t>
      </w:r>
      <w:r w:rsidRPr="00FA7575">
        <w:t xml:space="preserve"> yetkilidir.</w:t>
      </w:r>
    </w:p>
    <w:p w:rsidR="00156037" w:rsidRPr="00FA7575" w:rsidRDefault="00156037">
      <w:pPr>
        <w:ind w:left="709"/>
        <w:jc w:val="both"/>
      </w:pPr>
    </w:p>
    <w:p w:rsidR="004D28DF" w:rsidRPr="00FA7575" w:rsidRDefault="004D28DF" w:rsidP="00156037">
      <w:pPr>
        <w:pStyle w:val="ListeParagraf"/>
        <w:numPr>
          <w:ilvl w:val="0"/>
          <w:numId w:val="35"/>
        </w:numPr>
        <w:jc w:val="both"/>
      </w:pPr>
      <w:r w:rsidRPr="00FA7575">
        <w:t>Sözleşmeden kaynaklanan damga vergisi Acente tarafından ödenecektir.</w:t>
      </w:r>
    </w:p>
    <w:p w:rsidR="004D28DF" w:rsidRPr="00FA7575" w:rsidRDefault="004D28DF">
      <w:pPr>
        <w:ind w:left="709"/>
        <w:jc w:val="both"/>
      </w:pPr>
    </w:p>
    <w:p w:rsidR="00274944" w:rsidRPr="00FA7575" w:rsidRDefault="00274944">
      <w:pPr>
        <w:ind w:left="709"/>
        <w:jc w:val="both"/>
      </w:pPr>
    </w:p>
    <w:p w:rsidR="007A0C58" w:rsidRPr="00FA7575" w:rsidRDefault="007A0C58">
      <w:pPr>
        <w:ind w:left="709"/>
        <w:jc w:val="both"/>
        <w:rPr>
          <w:b/>
        </w:rPr>
      </w:pPr>
    </w:p>
    <w:p w:rsidR="00274944" w:rsidRPr="00FA7575" w:rsidRDefault="00466FD3" w:rsidP="007A0C58">
      <w:pPr>
        <w:jc w:val="both"/>
      </w:pPr>
      <w:r w:rsidRPr="00FA7575">
        <w:rPr>
          <w:b/>
        </w:rPr>
        <w:t>EK</w:t>
      </w:r>
      <w:r w:rsidR="00C40FF0">
        <w:rPr>
          <w:b/>
        </w:rPr>
        <w:t xml:space="preserve"> </w:t>
      </w:r>
      <w:r w:rsidRPr="00FA7575">
        <w:rPr>
          <w:b/>
        </w:rPr>
        <w:t>2</w:t>
      </w:r>
      <w:r w:rsidR="00274944" w:rsidRPr="00FA7575">
        <w:rPr>
          <w:b/>
        </w:rPr>
        <w:t>:</w:t>
      </w:r>
      <w:r w:rsidR="00274944" w:rsidRPr="00FA7575">
        <w:t xml:space="preserve"> Taslak Heyet Programı</w:t>
      </w:r>
    </w:p>
    <w:p w:rsidR="00274944" w:rsidRPr="00FA7575" w:rsidRDefault="00466FD3" w:rsidP="007A0C58">
      <w:pPr>
        <w:jc w:val="both"/>
      </w:pPr>
      <w:r w:rsidRPr="00FA7575">
        <w:rPr>
          <w:b/>
        </w:rPr>
        <w:t>EK</w:t>
      </w:r>
      <w:r w:rsidR="00C40FF0">
        <w:rPr>
          <w:b/>
        </w:rPr>
        <w:t xml:space="preserve"> </w:t>
      </w:r>
      <w:r w:rsidRPr="00FA7575">
        <w:rPr>
          <w:b/>
        </w:rPr>
        <w:t>3</w:t>
      </w:r>
      <w:r w:rsidR="00274944" w:rsidRPr="00FA7575">
        <w:rPr>
          <w:b/>
        </w:rPr>
        <w:t>:</w:t>
      </w:r>
      <w:r w:rsidR="00274944" w:rsidRPr="00FA7575">
        <w:t xml:space="preserve"> </w:t>
      </w:r>
      <w:r w:rsidR="0068640A" w:rsidRPr="00FA7575">
        <w:t>Teklif Tablo</w:t>
      </w:r>
      <w:r w:rsidR="00C40FF0">
        <w:t>ları</w:t>
      </w:r>
    </w:p>
    <w:sectPr w:rsidR="00274944" w:rsidRPr="00FA7575" w:rsidSect="00BC232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A12" w:rsidRDefault="00A82A12" w:rsidP="00E14613">
      <w:r>
        <w:separator/>
      </w:r>
    </w:p>
  </w:endnote>
  <w:endnote w:type="continuationSeparator" w:id="0">
    <w:p w:rsidR="00A82A12" w:rsidRDefault="00A82A12" w:rsidP="00E1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2097940795"/>
      <w:docPartObj>
        <w:docPartGallery w:val="Page Numbers (Bottom of Page)"/>
        <w:docPartUnique/>
      </w:docPartObj>
    </w:sdtPr>
    <w:sdtEndPr/>
    <w:sdtContent>
      <w:p w:rsidR="007A0C58" w:rsidRPr="007A0C58" w:rsidRDefault="007A0C58">
        <w:pPr>
          <w:pStyle w:val="AltBilgi"/>
          <w:jc w:val="center"/>
          <w:rPr>
            <w:b/>
          </w:rPr>
        </w:pPr>
        <w:r w:rsidRPr="007A0C58">
          <w:rPr>
            <w:b/>
          </w:rPr>
          <w:fldChar w:fldCharType="begin"/>
        </w:r>
        <w:r w:rsidRPr="007A0C58">
          <w:rPr>
            <w:b/>
          </w:rPr>
          <w:instrText>PAGE   \* MERGEFORMAT</w:instrText>
        </w:r>
        <w:r w:rsidRPr="007A0C58">
          <w:rPr>
            <w:b/>
          </w:rPr>
          <w:fldChar w:fldCharType="separate"/>
        </w:r>
        <w:r w:rsidR="00156037">
          <w:rPr>
            <w:b/>
            <w:noProof/>
          </w:rPr>
          <w:t>7</w:t>
        </w:r>
        <w:r w:rsidRPr="007A0C58">
          <w:rPr>
            <w:b/>
          </w:rPr>
          <w:fldChar w:fldCharType="end"/>
        </w:r>
      </w:p>
    </w:sdtContent>
  </w:sdt>
  <w:p w:rsidR="00E14613" w:rsidRPr="007A0C58" w:rsidRDefault="00E14613">
    <w:pPr>
      <w:pStyle w:val="AltBilgi"/>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A12" w:rsidRDefault="00A82A12" w:rsidP="00E14613">
      <w:r>
        <w:separator/>
      </w:r>
    </w:p>
  </w:footnote>
  <w:footnote w:type="continuationSeparator" w:id="0">
    <w:p w:rsidR="00A82A12" w:rsidRDefault="00A82A12" w:rsidP="00E14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3E4"/>
    <w:multiLevelType w:val="hybridMultilevel"/>
    <w:tmpl w:val="0064766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5165143"/>
    <w:multiLevelType w:val="hybridMultilevel"/>
    <w:tmpl w:val="180CDB42"/>
    <w:lvl w:ilvl="0" w:tplc="041F0001">
      <w:start w:val="1"/>
      <w:numFmt w:val="bullet"/>
      <w:lvlText w:val=""/>
      <w:lvlJc w:val="left"/>
      <w:pPr>
        <w:tabs>
          <w:tab w:val="num" w:pos="2484"/>
        </w:tabs>
        <w:ind w:left="2484" w:hanging="360"/>
      </w:pPr>
      <w:rPr>
        <w:rFonts w:ascii="Symbol" w:hAnsi="Symbol" w:hint="default"/>
      </w:rPr>
    </w:lvl>
    <w:lvl w:ilvl="1" w:tplc="041F0003">
      <w:start w:val="1"/>
      <w:numFmt w:val="bullet"/>
      <w:lvlText w:val="o"/>
      <w:lvlJc w:val="left"/>
      <w:pPr>
        <w:tabs>
          <w:tab w:val="num" w:pos="3204"/>
        </w:tabs>
        <w:ind w:left="3204" w:hanging="360"/>
      </w:pPr>
      <w:rPr>
        <w:rFonts w:ascii="Courier New" w:hAnsi="Courier New" w:cs="Courier New" w:hint="default"/>
      </w:rPr>
    </w:lvl>
    <w:lvl w:ilvl="2" w:tplc="041F0005" w:tentative="1">
      <w:start w:val="1"/>
      <w:numFmt w:val="bullet"/>
      <w:lvlText w:val=""/>
      <w:lvlJc w:val="left"/>
      <w:pPr>
        <w:tabs>
          <w:tab w:val="num" w:pos="3924"/>
        </w:tabs>
        <w:ind w:left="3924" w:hanging="360"/>
      </w:pPr>
      <w:rPr>
        <w:rFonts w:ascii="Wingdings" w:hAnsi="Wingdings" w:hint="default"/>
      </w:rPr>
    </w:lvl>
    <w:lvl w:ilvl="3" w:tplc="041F0001" w:tentative="1">
      <w:start w:val="1"/>
      <w:numFmt w:val="bullet"/>
      <w:lvlText w:val=""/>
      <w:lvlJc w:val="left"/>
      <w:pPr>
        <w:tabs>
          <w:tab w:val="num" w:pos="4644"/>
        </w:tabs>
        <w:ind w:left="4644" w:hanging="360"/>
      </w:pPr>
      <w:rPr>
        <w:rFonts w:ascii="Symbol" w:hAnsi="Symbol" w:hint="default"/>
      </w:rPr>
    </w:lvl>
    <w:lvl w:ilvl="4" w:tplc="041F0003" w:tentative="1">
      <w:start w:val="1"/>
      <w:numFmt w:val="bullet"/>
      <w:lvlText w:val="o"/>
      <w:lvlJc w:val="left"/>
      <w:pPr>
        <w:tabs>
          <w:tab w:val="num" w:pos="5364"/>
        </w:tabs>
        <w:ind w:left="5364" w:hanging="360"/>
      </w:pPr>
      <w:rPr>
        <w:rFonts w:ascii="Courier New" w:hAnsi="Courier New" w:cs="Courier New" w:hint="default"/>
      </w:rPr>
    </w:lvl>
    <w:lvl w:ilvl="5" w:tplc="041F0005" w:tentative="1">
      <w:start w:val="1"/>
      <w:numFmt w:val="bullet"/>
      <w:lvlText w:val=""/>
      <w:lvlJc w:val="left"/>
      <w:pPr>
        <w:tabs>
          <w:tab w:val="num" w:pos="6084"/>
        </w:tabs>
        <w:ind w:left="6084" w:hanging="360"/>
      </w:pPr>
      <w:rPr>
        <w:rFonts w:ascii="Wingdings" w:hAnsi="Wingdings" w:hint="default"/>
      </w:rPr>
    </w:lvl>
    <w:lvl w:ilvl="6" w:tplc="041F0001" w:tentative="1">
      <w:start w:val="1"/>
      <w:numFmt w:val="bullet"/>
      <w:lvlText w:val=""/>
      <w:lvlJc w:val="left"/>
      <w:pPr>
        <w:tabs>
          <w:tab w:val="num" w:pos="6804"/>
        </w:tabs>
        <w:ind w:left="6804" w:hanging="360"/>
      </w:pPr>
      <w:rPr>
        <w:rFonts w:ascii="Symbol" w:hAnsi="Symbol" w:hint="default"/>
      </w:rPr>
    </w:lvl>
    <w:lvl w:ilvl="7" w:tplc="041F0003" w:tentative="1">
      <w:start w:val="1"/>
      <w:numFmt w:val="bullet"/>
      <w:lvlText w:val="o"/>
      <w:lvlJc w:val="left"/>
      <w:pPr>
        <w:tabs>
          <w:tab w:val="num" w:pos="7524"/>
        </w:tabs>
        <w:ind w:left="7524" w:hanging="360"/>
      </w:pPr>
      <w:rPr>
        <w:rFonts w:ascii="Courier New" w:hAnsi="Courier New" w:cs="Courier New" w:hint="default"/>
      </w:rPr>
    </w:lvl>
    <w:lvl w:ilvl="8" w:tplc="041F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08B833F0"/>
    <w:multiLevelType w:val="hybridMultilevel"/>
    <w:tmpl w:val="540EF7D0"/>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E4702EBE">
      <w:start w:val="1"/>
      <w:numFmt w:val="decimal"/>
      <w:lvlText w:val="%3."/>
      <w:lvlJc w:val="left"/>
      <w:pPr>
        <w:tabs>
          <w:tab w:val="num" w:pos="2508"/>
        </w:tabs>
        <w:ind w:left="2508" w:hanging="360"/>
      </w:pPr>
      <w:rPr>
        <w:rFonts w:hint="default"/>
        <w:b/>
        <w:i w:val="0"/>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E173CEE"/>
    <w:multiLevelType w:val="hybridMultilevel"/>
    <w:tmpl w:val="6F5821FC"/>
    <w:lvl w:ilvl="0" w:tplc="041F0001">
      <w:start w:val="1"/>
      <w:numFmt w:val="bullet"/>
      <w:lvlText w:val=""/>
      <w:lvlJc w:val="left"/>
      <w:pPr>
        <w:tabs>
          <w:tab w:val="num" w:pos="2481"/>
        </w:tabs>
        <w:ind w:left="2481" w:hanging="360"/>
      </w:pPr>
      <w:rPr>
        <w:rFonts w:ascii="Symbol" w:hAnsi="Symbol" w:hint="default"/>
      </w:rPr>
    </w:lvl>
    <w:lvl w:ilvl="1" w:tplc="041F0003" w:tentative="1">
      <w:start w:val="1"/>
      <w:numFmt w:val="bullet"/>
      <w:lvlText w:val="o"/>
      <w:lvlJc w:val="left"/>
      <w:pPr>
        <w:tabs>
          <w:tab w:val="num" w:pos="3201"/>
        </w:tabs>
        <w:ind w:left="3201" w:hanging="360"/>
      </w:pPr>
      <w:rPr>
        <w:rFonts w:ascii="Courier New" w:hAnsi="Courier New" w:cs="Courier New" w:hint="default"/>
      </w:rPr>
    </w:lvl>
    <w:lvl w:ilvl="2" w:tplc="041F0005" w:tentative="1">
      <w:start w:val="1"/>
      <w:numFmt w:val="bullet"/>
      <w:lvlText w:val=""/>
      <w:lvlJc w:val="left"/>
      <w:pPr>
        <w:tabs>
          <w:tab w:val="num" w:pos="3921"/>
        </w:tabs>
        <w:ind w:left="3921" w:hanging="360"/>
      </w:pPr>
      <w:rPr>
        <w:rFonts w:ascii="Wingdings" w:hAnsi="Wingdings" w:hint="default"/>
      </w:rPr>
    </w:lvl>
    <w:lvl w:ilvl="3" w:tplc="041F0001" w:tentative="1">
      <w:start w:val="1"/>
      <w:numFmt w:val="bullet"/>
      <w:lvlText w:val=""/>
      <w:lvlJc w:val="left"/>
      <w:pPr>
        <w:tabs>
          <w:tab w:val="num" w:pos="4641"/>
        </w:tabs>
        <w:ind w:left="4641" w:hanging="360"/>
      </w:pPr>
      <w:rPr>
        <w:rFonts w:ascii="Symbol" w:hAnsi="Symbol" w:hint="default"/>
      </w:rPr>
    </w:lvl>
    <w:lvl w:ilvl="4" w:tplc="041F0003" w:tentative="1">
      <w:start w:val="1"/>
      <w:numFmt w:val="bullet"/>
      <w:lvlText w:val="o"/>
      <w:lvlJc w:val="left"/>
      <w:pPr>
        <w:tabs>
          <w:tab w:val="num" w:pos="5361"/>
        </w:tabs>
        <w:ind w:left="5361" w:hanging="360"/>
      </w:pPr>
      <w:rPr>
        <w:rFonts w:ascii="Courier New" w:hAnsi="Courier New" w:cs="Courier New" w:hint="default"/>
      </w:rPr>
    </w:lvl>
    <w:lvl w:ilvl="5" w:tplc="041F0005" w:tentative="1">
      <w:start w:val="1"/>
      <w:numFmt w:val="bullet"/>
      <w:lvlText w:val=""/>
      <w:lvlJc w:val="left"/>
      <w:pPr>
        <w:tabs>
          <w:tab w:val="num" w:pos="6081"/>
        </w:tabs>
        <w:ind w:left="6081" w:hanging="360"/>
      </w:pPr>
      <w:rPr>
        <w:rFonts w:ascii="Wingdings" w:hAnsi="Wingdings" w:hint="default"/>
      </w:rPr>
    </w:lvl>
    <w:lvl w:ilvl="6" w:tplc="041F0001" w:tentative="1">
      <w:start w:val="1"/>
      <w:numFmt w:val="bullet"/>
      <w:lvlText w:val=""/>
      <w:lvlJc w:val="left"/>
      <w:pPr>
        <w:tabs>
          <w:tab w:val="num" w:pos="6801"/>
        </w:tabs>
        <w:ind w:left="6801" w:hanging="360"/>
      </w:pPr>
      <w:rPr>
        <w:rFonts w:ascii="Symbol" w:hAnsi="Symbol" w:hint="default"/>
      </w:rPr>
    </w:lvl>
    <w:lvl w:ilvl="7" w:tplc="041F0003" w:tentative="1">
      <w:start w:val="1"/>
      <w:numFmt w:val="bullet"/>
      <w:lvlText w:val="o"/>
      <w:lvlJc w:val="left"/>
      <w:pPr>
        <w:tabs>
          <w:tab w:val="num" w:pos="7521"/>
        </w:tabs>
        <w:ind w:left="7521" w:hanging="360"/>
      </w:pPr>
      <w:rPr>
        <w:rFonts w:ascii="Courier New" w:hAnsi="Courier New" w:cs="Courier New" w:hint="default"/>
      </w:rPr>
    </w:lvl>
    <w:lvl w:ilvl="8" w:tplc="041F0005" w:tentative="1">
      <w:start w:val="1"/>
      <w:numFmt w:val="bullet"/>
      <w:lvlText w:val=""/>
      <w:lvlJc w:val="left"/>
      <w:pPr>
        <w:tabs>
          <w:tab w:val="num" w:pos="8241"/>
        </w:tabs>
        <w:ind w:left="8241" w:hanging="360"/>
      </w:pPr>
      <w:rPr>
        <w:rFonts w:ascii="Wingdings" w:hAnsi="Wingdings" w:hint="default"/>
      </w:rPr>
    </w:lvl>
  </w:abstractNum>
  <w:abstractNum w:abstractNumId="4" w15:restartNumberingAfterBreak="0">
    <w:nsid w:val="11D83F03"/>
    <w:multiLevelType w:val="hybridMultilevel"/>
    <w:tmpl w:val="28CEC26E"/>
    <w:lvl w:ilvl="0" w:tplc="8BB6542E">
      <w:start w:val="16"/>
      <w:numFmt w:val="decimal"/>
      <w:lvlText w:val="%1."/>
      <w:lvlJc w:val="left"/>
      <w:pPr>
        <w:tabs>
          <w:tab w:val="num" w:pos="720"/>
        </w:tabs>
        <w:ind w:left="720" w:hanging="360"/>
      </w:pPr>
      <w:rPr>
        <w:rFonts w:hint="default"/>
      </w:rPr>
    </w:lvl>
    <w:lvl w:ilvl="1" w:tplc="CED42758">
      <w:numFmt w:val="none"/>
      <w:lvlText w:val=""/>
      <w:lvlJc w:val="left"/>
      <w:pPr>
        <w:tabs>
          <w:tab w:val="num" w:pos="360"/>
        </w:tabs>
      </w:pPr>
    </w:lvl>
    <w:lvl w:ilvl="2" w:tplc="D0CE211E">
      <w:numFmt w:val="none"/>
      <w:lvlText w:val=""/>
      <w:lvlJc w:val="left"/>
      <w:pPr>
        <w:tabs>
          <w:tab w:val="num" w:pos="360"/>
        </w:tabs>
      </w:pPr>
    </w:lvl>
    <w:lvl w:ilvl="3" w:tplc="009A557C">
      <w:numFmt w:val="none"/>
      <w:lvlText w:val=""/>
      <w:lvlJc w:val="left"/>
      <w:pPr>
        <w:tabs>
          <w:tab w:val="num" w:pos="360"/>
        </w:tabs>
      </w:pPr>
    </w:lvl>
    <w:lvl w:ilvl="4" w:tplc="E50A44C6">
      <w:numFmt w:val="none"/>
      <w:lvlText w:val=""/>
      <w:lvlJc w:val="left"/>
      <w:pPr>
        <w:tabs>
          <w:tab w:val="num" w:pos="360"/>
        </w:tabs>
      </w:pPr>
    </w:lvl>
    <w:lvl w:ilvl="5" w:tplc="F470FD98">
      <w:numFmt w:val="none"/>
      <w:lvlText w:val=""/>
      <w:lvlJc w:val="left"/>
      <w:pPr>
        <w:tabs>
          <w:tab w:val="num" w:pos="360"/>
        </w:tabs>
      </w:pPr>
    </w:lvl>
    <w:lvl w:ilvl="6" w:tplc="6456C656">
      <w:numFmt w:val="none"/>
      <w:lvlText w:val=""/>
      <w:lvlJc w:val="left"/>
      <w:pPr>
        <w:tabs>
          <w:tab w:val="num" w:pos="360"/>
        </w:tabs>
      </w:pPr>
    </w:lvl>
    <w:lvl w:ilvl="7" w:tplc="453C6430">
      <w:numFmt w:val="none"/>
      <w:lvlText w:val=""/>
      <w:lvlJc w:val="left"/>
      <w:pPr>
        <w:tabs>
          <w:tab w:val="num" w:pos="360"/>
        </w:tabs>
      </w:pPr>
    </w:lvl>
    <w:lvl w:ilvl="8" w:tplc="1786DA20">
      <w:numFmt w:val="none"/>
      <w:lvlText w:val=""/>
      <w:lvlJc w:val="left"/>
      <w:pPr>
        <w:tabs>
          <w:tab w:val="num" w:pos="360"/>
        </w:tabs>
      </w:pPr>
    </w:lvl>
  </w:abstractNum>
  <w:abstractNum w:abstractNumId="5" w15:restartNumberingAfterBreak="0">
    <w:nsid w:val="1ABB3A5D"/>
    <w:multiLevelType w:val="hybridMultilevel"/>
    <w:tmpl w:val="34C007B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1CFF2471"/>
    <w:multiLevelType w:val="hybridMultilevel"/>
    <w:tmpl w:val="FB883EB6"/>
    <w:lvl w:ilvl="0" w:tplc="B598089E">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D2C548F"/>
    <w:multiLevelType w:val="hybridMultilevel"/>
    <w:tmpl w:val="95B482DA"/>
    <w:lvl w:ilvl="0" w:tplc="041F000B">
      <w:start w:val="1"/>
      <w:numFmt w:val="bullet"/>
      <w:lvlText w:val=""/>
      <w:lvlJc w:val="left"/>
      <w:pPr>
        <w:tabs>
          <w:tab w:val="num" w:pos="2484"/>
        </w:tabs>
        <w:ind w:left="2484" w:hanging="360"/>
      </w:pPr>
      <w:rPr>
        <w:rFonts w:ascii="Wingdings" w:hAnsi="Wingdings" w:hint="default"/>
      </w:rPr>
    </w:lvl>
    <w:lvl w:ilvl="1" w:tplc="041F0003" w:tentative="1">
      <w:start w:val="1"/>
      <w:numFmt w:val="bullet"/>
      <w:lvlText w:val="o"/>
      <w:lvlJc w:val="left"/>
      <w:pPr>
        <w:tabs>
          <w:tab w:val="num" w:pos="3204"/>
        </w:tabs>
        <w:ind w:left="3204" w:hanging="360"/>
      </w:pPr>
      <w:rPr>
        <w:rFonts w:ascii="Courier New" w:hAnsi="Courier New" w:cs="Courier New" w:hint="default"/>
      </w:rPr>
    </w:lvl>
    <w:lvl w:ilvl="2" w:tplc="041F0005" w:tentative="1">
      <w:start w:val="1"/>
      <w:numFmt w:val="bullet"/>
      <w:lvlText w:val=""/>
      <w:lvlJc w:val="left"/>
      <w:pPr>
        <w:tabs>
          <w:tab w:val="num" w:pos="3924"/>
        </w:tabs>
        <w:ind w:left="3924" w:hanging="360"/>
      </w:pPr>
      <w:rPr>
        <w:rFonts w:ascii="Wingdings" w:hAnsi="Wingdings" w:hint="default"/>
      </w:rPr>
    </w:lvl>
    <w:lvl w:ilvl="3" w:tplc="041F0001" w:tentative="1">
      <w:start w:val="1"/>
      <w:numFmt w:val="bullet"/>
      <w:lvlText w:val=""/>
      <w:lvlJc w:val="left"/>
      <w:pPr>
        <w:tabs>
          <w:tab w:val="num" w:pos="4644"/>
        </w:tabs>
        <w:ind w:left="4644" w:hanging="360"/>
      </w:pPr>
      <w:rPr>
        <w:rFonts w:ascii="Symbol" w:hAnsi="Symbol" w:hint="default"/>
      </w:rPr>
    </w:lvl>
    <w:lvl w:ilvl="4" w:tplc="041F0003" w:tentative="1">
      <w:start w:val="1"/>
      <w:numFmt w:val="bullet"/>
      <w:lvlText w:val="o"/>
      <w:lvlJc w:val="left"/>
      <w:pPr>
        <w:tabs>
          <w:tab w:val="num" w:pos="5364"/>
        </w:tabs>
        <w:ind w:left="5364" w:hanging="360"/>
      </w:pPr>
      <w:rPr>
        <w:rFonts w:ascii="Courier New" w:hAnsi="Courier New" w:cs="Courier New" w:hint="default"/>
      </w:rPr>
    </w:lvl>
    <w:lvl w:ilvl="5" w:tplc="041F0005" w:tentative="1">
      <w:start w:val="1"/>
      <w:numFmt w:val="bullet"/>
      <w:lvlText w:val=""/>
      <w:lvlJc w:val="left"/>
      <w:pPr>
        <w:tabs>
          <w:tab w:val="num" w:pos="6084"/>
        </w:tabs>
        <w:ind w:left="6084" w:hanging="360"/>
      </w:pPr>
      <w:rPr>
        <w:rFonts w:ascii="Wingdings" w:hAnsi="Wingdings" w:hint="default"/>
      </w:rPr>
    </w:lvl>
    <w:lvl w:ilvl="6" w:tplc="041F0001" w:tentative="1">
      <w:start w:val="1"/>
      <w:numFmt w:val="bullet"/>
      <w:lvlText w:val=""/>
      <w:lvlJc w:val="left"/>
      <w:pPr>
        <w:tabs>
          <w:tab w:val="num" w:pos="6804"/>
        </w:tabs>
        <w:ind w:left="6804" w:hanging="360"/>
      </w:pPr>
      <w:rPr>
        <w:rFonts w:ascii="Symbol" w:hAnsi="Symbol" w:hint="default"/>
      </w:rPr>
    </w:lvl>
    <w:lvl w:ilvl="7" w:tplc="041F0003" w:tentative="1">
      <w:start w:val="1"/>
      <w:numFmt w:val="bullet"/>
      <w:lvlText w:val="o"/>
      <w:lvlJc w:val="left"/>
      <w:pPr>
        <w:tabs>
          <w:tab w:val="num" w:pos="7524"/>
        </w:tabs>
        <w:ind w:left="7524" w:hanging="360"/>
      </w:pPr>
      <w:rPr>
        <w:rFonts w:ascii="Courier New" w:hAnsi="Courier New" w:cs="Courier New" w:hint="default"/>
      </w:rPr>
    </w:lvl>
    <w:lvl w:ilvl="8" w:tplc="041F0005" w:tentative="1">
      <w:start w:val="1"/>
      <w:numFmt w:val="bullet"/>
      <w:lvlText w:val=""/>
      <w:lvlJc w:val="left"/>
      <w:pPr>
        <w:tabs>
          <w:tab w:val="num" w:pos="8244"/>
        </w:tabs>
        <w:ind w:left="8244" w:hanging="360"/>
      </w:pPr>
      <w:rPr>
        <w:rFonts w:ascii="Wingdings" w:hAnsi="Wingdings" w:hint="default"/>
      </w:rPr>
    </w:lvl>
  </w:abstractNum>
  <w:abstractNum w:abstractNumId="8" w15:restartNumberingAfterBreak="0">
    <w:nsid w:val="1E056594"/>
    <w:multiLevelType w:val="multilevel"/>
    <w:tmpl w:val="0DA6DE20"/>
    <w:lvl w:ilvl="0">
      <w:start w:val="4"/>
      <w:numFmt w:val="decimal"/>
      <w:lvlText w:val="%1."/>
      <w:lvlJc w:val="left"/>
      <w:pPr>
        <w:tabs>
          <w:tab w:val="num" w:pos="390"/>
        </w:tabs>
        <w:ind w:left="390" w:hanging="390"/>
      </w:pPr>
      <w:rPr>
        <w:rFonts w:ascii="Arial" w:hAnsi="Arial" w:cs="Arial" w:hint="default"/>
        <w:b/>
        <w:color w:val="auto"/>
      </w:rPr>
    </w:lvl>
    <w:lvl w:ilvl="1">
      <w:start w:val="1"/>
      <w:numFmt w:val="decimal"/>
      <w:lvlText w:val="%1.%2."/>
      <w:lvlJc w:val="left"/>
      <w:pPr>
        <w:tabs>
          <w:tab w:val="num" w:pos="720"/>
        </w:tabs>
        <w:ind w:left="720" w:hanging="720"/>
      </w:pPr>
      <w:rPr>
        <w:rFonts w:hint="default"/>
        <w:b/>
        <w:strike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FA417BE"/>
    <w:multiLevelType w:val="hybridMultilevel"/>
    <w:tmpl w:val="3084AF28"/>
    <w:lvl w:ilvl="0" w:tplc="394EF55E">
      <w:start w:val="5"/>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2B34CD"/>
    <w:multiLevelType w:val="hybridMultilevel"/>
    <w:tmpl w:val="9E70C4F0"/>
    <w:lvl w:ilvl="0" w:tplc="D52A29D8">
      <w:start w:val="1"/>
      <w:numFmt w:val="lowerLetter"/>
      <w:lvlText w:val="%1)"/>
      <w:lvlJc w:val="left"/>
      <w:pPr>
        <w:ind w:left="1069" w:hanging="360"/>
      </w:pPr>
      <w:rPr>
        <w:rFonts w:hint="default"/>
        <w:b/>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47846B2"/>
    <w:multiLevelType w:val="hybridMultilevel"/>
    <w:tmpl w:val="FB3E386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28D06B65"/>
    <w:multiLevelType w:val="hybridMultilevel"/>
    <w:tmpl w:val="C11829C6"/>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27ADD"/>
    <w:multiLevelType w:val="hybridMultilevel"/>
    <w:tmpl w:val="BC5819BC"/>
    <w:lvl w:ilvl="0" w:tplc="157A6BAA">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386B2B29"/>
    <w:multiLevelType w:val="hybridMultilevel"/>
    <w:tmpl w:val="A296C7E0"/>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C07273B"/>
    <w:multiLevelType w:val="hybridMultilevel"/>
    <w:tmpl w:val="62CC81A6"/>
    <w:lvl w:ilvl="0" w:tplc="041F0001">
      <w:start w:val="1"/>
      <w:numFmt w:val="bullet"/>
      <w:lvlText w:val=""/>
      <w:lvlJc w:val="left"/>
      <w:pPr>
        <w:tabs>
          <w:tab w:val="num" w:pos="2484"/>
        </w:tabs>
        <w:ind w:left="2484" w:hanging="360"/>
      </w:pPr>
      <w:rPr>
        <w:rFonts w:ascii="Symbol" w:hAnsi="Symbol" w:hint="default"/>
      </w:rPr>
    </w:lvl>
    <w:lvl w:ilvl="1" w:tplc="041F0003" w:tentative="1">
      <w:start w:val="1"/>
      <w:numFmt w:val="bullet"/>
      <w:lvlText w:val="o"/>
      <w:lvlJc w:val="left"/>
      <w:pPr>
        <w:tabs>
          <w:tab w:val="num" w:pos="3204"/>
        </w:tabs>
        <w:ind w:left="3204" w:hanging="360"/>
      </w:pPr>
      <w:rPr>
        <w:rFonts w:ascii="Courier New" w:hAnsi="Courier New" w:cs="Courier New" w:hint="default"/>
      </w:rPr>
    </w:lvl>
    <w:lvl w:ilvl="2" w:tplc="041F0005" w:tentative="1">
      <w:start w:val="1"/>
      <w:numFmt w:val="bullet"/>
      <w:lvlText w:val=""/>
      <w:lvlJc w:val="left"/>
      <w:pPr>
        <w:tabs>
          <w:tab w:val="num" w:pos="3924"/>
        </w:tabs>
        <w:ind w:left="3924" w:hanging="360"/>
      </w:pPr>
      <w:rPr>
        <w:rFonts w:ascii="Wingdings" w:hAnsi="Wingdings" w:hint="default"/>
      </w:rPr>
    </w:lvl>
    <w:lvl w:ilvl="3" w:tplc="041F0001" w:tentative="1">
      <w:start w:val="1"/>
      <w:numFmt w:val="bullet"/>
      <w:lvlText w:val=""/>
      <w:lvlJc w:val="left"/>
      <w:pPr>
        <w:tabs>
          <w:tab w:val="num" w:pos="4644"/>
        </w:tabs>
        <w:ind w:left="4644" w:hanging="360"/>
      </w:pPr>
      <w:rPr>
        <w:rFonts w:ascii="Symbol" w:hAnsi="Symbol" w:hint="default"/>
      </w:rPr>
    </w:lvl>
    <w:lvl w:ilvl="4" w:tplc="041F0003" w:tentative="1">
      <w:start w:val="1"/>
      <w:numFmt w:val="bullet"/>
      <w:lvlText w:val="o"/>
      <w:lvlJc w:val="left"/>
      <w:pPr>
        <w:tabs>
          <w:tab w:val="num" w:pos="5364"/>
        </w:tabs>
        <w:ind w:left="5364" w:hanging="360"/>
      </w:pPr>
      <w:rPr>
        <w:rFonts w:ascii="Courier New" w:hAnsi="Courier New" w:cs="Courier New" w:hint="default"/>
      </w:rPr>
    </w:lvl>
    <w:lvl w:ilvl="5" w:tplc="041F0005" w:tentative="1">
      <w:start w:val="1"/>
      <w:numFmt w:val="bullet"/>
      <w:lvlText w:val=""/>
      <w:lvlJc w:val="left"/>
      <w:pPr>
        <w:tabs>
          <w:tab w:val="num" w:pos="6084"/>
        </w:tabs>
        <w:ind w:left="6084" w:hanging="360"/>
      </w:pPr>
      <w:rPr>
        <w:rFonts w:ascii="Wingdings" w:hAnsi="Wingdings" w:hint="default"/>
      </w:rPr>
    </w:lvl>
    <w:lvl w:ilvl="6" w:tplc="041F0001" w:tentative="1">
      <w:start w:val="1"/>
      <w:numFmt w:val="bullet"/>
      <w:lvlText w:val=""/>
      <w:lvlJc w:val="left"/>
      <w:pPr>
        <w:tabs>
          <w:tab w:val="num" w:pos="6804"/>
        </w:tabs>
        <w:ind w:left="6804" w:hanging="360"/>
      </w:pPr>
      <w:rPr>
        <w:rFonts w:ascii="Symbol" w:hAnsi="Symbol" w:hint="default"/>
      </w:rPr>
    </w:lvl>
    <w:lvl w:ilvl="7" w:tplc="041F0003" w:tentative="1">
      <w:start w:val="1"/>
      <w:numFmt w:val="bullet"/>
      <w:lvlText w:val="o"/>
      <w:lvlJc w:val="left"/>
      <w:pPr>
        <w:tabs>
          <w:tab w:val="num" w:pos="7524"/>
        </w:tabs>
        <w:ind w:left="7524" w:hanging="360"/>
      </w:pPr>
      <w:rPr>
        <w:rFonts w:ascii="Courier New" w:hAnsi="Courier New" w:cs="Courier New" w:hint="default"/>
      </w:rPr>
    </w:lvl>
    <w:lvl w:ilvl="8" w:tplc="041F0005" w:tentative="1">
      <w:start w:val="1"/>
      <w:numFmt w:val="bullet"/>
      <w:lvlText w:val=""/>
      <w:lvlJc w:val="left"/>
      <w:pPr>
        <w:tabs>
          <w:tab w:val="num" w:pos="8244"/>
        </w:tabs>
        <w:ind w:left="8244" w:hanging="360"/>
      </w:pPr>
      <w:rPr>
        <w:rFonts w:ascii="Wingdings" w:hAnsi="Wingdings" w:hint="default"/>
      </w:rPr>
    </w:lvl>
  </w:abstractNum>
  <w:abstractNum w:abstractNumId="16" w15:restartNumberingAfterBreak="0">
    <w:nsid w:val="453670CB"/>
    <w:multiLevelType w:val="hybridMultilevel"/>
    <w:tmpl w:val="7D742E30"/>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7" w15:restartNumberingAfterBreak="0">
    <w:nsid w:val="47FF399A"/>
    <w:multiLevelType w:val="hybridMultilevel"/>
    <w:tmpl w:val="F9D03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C910FB"/>
    <w:multiLevelType w:val="hybridMultilevel"/>
    <w:tmpl w:val="21646332"/>
    <w:lvl w:ilvl="0" w:tplc="FD6CA064">
      <w:start w:val="1"/>
      <w:numFmt w:val="lowerLetter"/>
      <w:lvlText w:val="%1)"/>
      <w:lvlJc w:val="left"/>
      <w:pPr>
        <w:ind w:left="1069" w:hanging="360"/>
      </w:pPr>
      <w:rPr>
        <w:rFonts w:hint="default"/>
        <w:b/>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0365BF0"/>
    <w:multiLevelType w:val="hybridMultilevel"/>
    <w:tmpl w:val="8400677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51834820"/>
    <w:multiLevelType w:val="hybridMultilevel"/>
    <w:tmpl w:val="76C26224"/>
    <w:lvl w:ilvl="0" w:tplc="54FCCCF8">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27928E8"/>
    <w:multiLevelType w:val="hybridMultilevel"/>
    <w:tmpl w:val="EF00968E"/>
    <w:lvl w:ilvl="0" w:tplc="041F0017">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5CAC0027"/>
    <w:multiLevelType w:val="multilevel"/>
    <w:tmpl w:val="FD6266A6"/>
    <w:lvl w:ilvl="0">
      <w:start w:val="1"/>
      <w:numFmt w:val="decimal"/>
      <w:lvlText w:val="%1."/>
      <w:lvlJc w:val="left"/>
      <w:pPr>
        <w:ind w:left="360" w:hanging="360"/>
      </w:pPr>
      <w:rPr>
        <w:rFonts w:hint="default"/>
        <w:b/>
      </w:rPr>
    </w:lvl>
    <w:lvl w:ilvl="1">
      <w:start w:val="1"/>
      <w:numFmt w:val="decimal"/>
      <w:isLgl/>
      <w:lvlText w:val="%1.%2."/>
      <w:lvlJc w:val="left"/>
      <w:pPr>
        <w:ind w:left="708" w:hanging="360"/>
      </w:pPr>
      <w:rPr>
        <w:rFonts w:hint="default"/>
        <w:b/>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23" w15:restartNumberingAfterBreak="0">
    <w:nsid w:val="6538556E"/>
    <w:multiLevelType w:val="hybridMultilevel"/>
    <w:tmpl w:val="5044965A"/>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19">
      <w:start w:val="1"/>
      <w:numFmt w:val="lowerLetter"/>
      <w:lvlText w:val="%3."/>
      <w:lvlJc w:val="left"/>
      <w:pPr>
        <w:tabs>
          <w:tab w:val="num" w:pos="2508"/>
        </w:tabs>
        <w:ind w:left="2508" w:hanging="360"/>
      </w:pPr>
      <w:rPr>
        <w:rFont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7EE7073"/>
    <w:multiLevelType w:val="hybridMultilevel"/>
    <w:tmpl w:val="333848BA"/>
    <w:lvl w:ilvl="0" w:tplc="02F025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A32D86"/>
    <w:multiLevelType w:val="multilevel"/>
    <w:tmpl w:val="95B482DA"/>
    <w:lvl w:ilvl="0">
      <w:start w:val="1"/>
      <w:numFmt w:val="bullet"/>
      <w:lvlText w:val=""/>
      <w:lvlJc w:val="left"/>
      <w:pPr>
        <w:tabs>
          <w:tab w:val="num" w:pos="2484"/>
        </w:tabs>
        <w:ind w:left="2484" w:hanging="360"/>
      </w:pPr>
      <w:rPr>
        <w:rFonts w:ascii="Wingdings" w:hAnsi="Wingdings" w:hint="default"/>
      </w:rPr>
    </w:lvl>
    <w:lvl w:ilvl="1">
      <w:start w:val="1"/>
      <w:numFmt w:val="bullet"/>
      <w:lvlText w:val="o"/>
      <w:lvlJc w:val="left"/>
      <w:pPr>
        <w:tabs>
          <w:tab w:val="num" w:pos="3204"/>
        </w:tabs>
        <w:ind w:left="3204" w:hanging="360"/>
      </w:pPr>
      <w:rPr>
        <w:rFonts w:ascii="Courier New" w:hAnsi="Courier New" w:cs="Courier New" w:hint="default"/>
      </w:rPr>
    </w:lvl>
    <w:lvl w:ilvl="2">
      <w:start w:val="1"/>
      <w:numFmt w:val="bullet"/>
      <w:lvlText w:val=""/>
      <w:lvlJc w:val="left"/>
      <w:pPr>
        <w:tabs>
          <w:tab w:val="num" w:pos="3924"/>
        </w:tabs>
        <w:ind w:left="3924" w:hanging="360"/>
      </w:pPr>
      <w:rPr>
        <w:rFonts w:ascii="Wingdings" w:hAnsi="Wingdings" w:hint="default"/>
      </w:rPr>
    </w:lvl>
    <w:lvl w:ilvl="3">
      <w:start w:val="1"/>
      <w:numFmt w:val="bullet"/>
      <w:lvlText w:val=""/>
      <w:lvlJc w:val="left"/>
      <w:pPr>
        <w:tabs>
          <w:tab w:val="num" w:pos="4644"/>
        </w:tabs>
        <w:ind w:left="4644" w:hanging="360"/>
      </w:pPr>
      <w:rPr>
        <w:rFonts w:ascii="Symbol" w:hAnsi="Symbol" w:hint="default"/>
      </w:rPr>
    </w:lvl>
    <w:lvl w:ilvl="4">
      <w:start w:val="1"/>
      <w:numFmt w:val="bullet"/>
      <w:lvlText w:val="o"/>
      <w:lvlJc w:val="left"/>
      <w:pPr>
        <w:tabs>
          <w:tab w:val="num" w:pos="5364"/>
        </w:tabs>
        <w:ind w:left="5364" w:hanging="360"/>
      </w:pPr>
      <w:rPr>
        <w:rFonts w:ascii="Courier New" w:hAnsi="Courier New" w:cs="Courier New" w:hint="default"/>
      </w:rPr>
    </w:lvl>
    <w:lvl w:ilvl="5">
      <w:start w:val="1"/>
      <w:numFmt w:val="bullet"/>
      <w:lvlText w:val=""/>
      <w:lvlJc w:val="left"/>
      <w:pPr>
        <w:tabs>
          <w:tab w:val="num" w:pos="6084"/>
        </w:tabs>
        <w:ind w:left="6084" w:hanging="360"/>
      </w:pPr>
      <w:rPr>
        <w:rFonts w:ascii="Wingdings" w:hAnsi="Wingdings" w:hint="default"/>
      </w:rPr>
    </w:lvl>
    <w:lvl w:ilvl="6">
      <w:start w:val="1"/>
      <w:numFmt w:val="bullet"/>
      <w:lvlText w:val=""/>
      <w:lvlJc w:val="left"/>
      <w:pPr>
        <w:tabs>
          <w:tab w:val="num" w:pos="6804"/>
        </w:tabs>
        <w:ind w:left="6804" w:hanging="360"/>
      </w:pPr>
      <w:rPr>
        <w:rFonts w:ascii="Symbol" w:hAnsi="Symbol" w:hint="default"/>
      </w:rPr>
    </w:lvl>
    <w:lvl w:ilvl="7">
      <w:start w:val="1"/>
      <w:numFmt w:val="bullet"/>
      <w:lvlText w:val="o"/>
      <w:lvlJc w:val="left"/>
      <w:pPr>
        <w:tabs>
          <w:tab w:val="num" w:pos="7524"/>
        </w:tabs>
        <w:ind w:left="7524" w:hanging="360"/>
      </w:pPr>
      <w:rPr>
        <w:rFonts w:ascii="Courier New" w:hAnsi="Courier New" w:cs="Courier New" w:hint="default"/>
      </w:rPr>
    </w:lvl>
    <w:lvl w:ilvl="8">
      <w:start w:val="1"/>
      <w:numFmt w:val="bullet"/>
      <w:lvlText w:val=""/>
      <w:lvlJc w:val="left"/>
      <w:pPr>
        <w:tabs>
          <w:tab w:val="num" w:pos="8244"/>
        </w:tabs>
        <w:ind w:left="8244" w:hanging="360"/>
      </w:pPr>
      <w:rPr>
        <w:rFonts w:ascii="Wingdings" w:hAnsi="Wingdings" w:hint="default"/>
      </w:rPr>
    </w:lvl>
  </w:abstractNum>
  <w:abstractNum w:abstractNumId="26" w15:restartNumberingAfterBreak="0">
    <w:nsid w:val="6B241315"/>
    <w:multiLevelType w:val="hybridMultilevel"/>
    <w:tmpl w:val="A4D406F2"/>
    <w:lvl w:ilvl="0" w:tplc="C35EA43A">
      <w:start w:val="1"/>
      <w:numFmt w:val="lowerLetter"/>
      <w:lvlText w:val="%1)"/>
      <w:lvlJc w:val="left"/>
      <w:pPr>
        <w:ind w:left="708" w:hanging="360"/>
      </w:pPr>
      <w:rPr>
        <w:rFonts w:hint="default"/>
        <w:b/>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27" w15:restartNumberingAfterBreak="0">
    <w:nsid w:val="6B6B2C14"/>
    <w:multiLevelType w:val="hybridMultilevel"/>
    <w:tmpl w:val="F0A4624C"/>
    <w:lvl w:ilvl="0" w:tplc="5E12367E">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73607CC4"/>
    <w:multiLevelType w:val="hybridMultilevel"/>
    <w:tmpl w:val="CB4486EC"/>
    <w:lvl w:ilvl="0" w:tplc="B1BAA5A4">
      <w:start w:val="1"/>
      <w:numFmt w:val="lowerLetter"/>
      <w:lvlText w:val="%1)"/>
      <w:lvlJc w:val="left"/>
      <w:pPr>
        <w:tabs>
          <w:tab w:val="num" w:pos="1080"/>
        </w:tabs>
        <w:ind w:left="1080" w:hanging="360"/>
      </w:pPr>
      <w:rPr>
        <w:rFonts w:ascii="Times New Roman" w:eastAsia="Times New Roman" w:hAnsi="Times New Roman" w:cs="Times New Roman"/>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886931"/>
    <w:multiLevelType w:val="hybridMultilevel"/>
    <w:tmpl w:val="A544994C"/>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751503ED"/>
    <w:multiLevelType w:val="hybridMultilevel"/>
    <w:tmpl w:val="A900113A"/>
    <w:lvl w:ilvl="0" w:tplc="041F0001">
      <w:start w:val="1"/>
      <w:numFmt w:val="bullet"/>
      <w:lvlText w:val=""/>
      <w:lvlJc w:val="left"/>
      <w:pPr>
        <w:tabs>
          <w:tab w:val="num" w:pos="1620"/>
        </w:tabs>
        <w:ind w:left="1620" w:hanging="360"/>
      </w:pPr>
      <w:rPr>
        <w:rFonts w:ascii="Symbol" w:hAnsi="Symbol" w:hint="default"/>
      </w:rPr>
    </w:lvl>
    <w:lvl w:ilvl="1" w:tplc="041F0019">
      <w:start w:val="1"/>
      <w:numFmt w:val="lowerLetter"/>
      <w:lvlText w:val="%2."/>
      <w:lvlJc w:val="left"/>
      <w:pPr>
        <w:tabs>
          <w:tab w:val="num" w:pos="2340"/>
        </w:tabs>
        <w:ind w:left="2340" w:hanging="360"/>
      </w:pPr>
    </w:lvl>
    <w:lvl w:ilvl="2" w:tplc="33CC73D2">
      <w:start w:val="13"/>
      <w:numFmt w:val="decimal"/>
      <w:lvlText w:val="%3."/>
      <w:lvlJc w:val="left"/>
      <w:pPr>
        <w:tabs>
          <w:tab w:val="num" w:pos="3240"/>
        </w:tabs>
        <w:ind w:left="3240" w:hanging="360"/>
      </w:pPr>
      <w:rPr>
        <w:rFonts w:hint="default"/>
      </w:rPr>
    </w:lvl>
    <w:lvl w:ilvl="3" w:tplc="041F000F" w:tentative="1">
      <w:start w:val="1"/>
      <w:numFmt w:val="decimal"/>
      <w:lvlText w:val="%4."/>
      <w:lvlJc w:val="left"/>
      <w:pPr>
        <w:tabs>
          <w:tab w:val="num" w:pos="3780"/>
        </w:tabs>
        <w:ind w:left="3780" w:hanging="360"/>
      </w:pPr>
    </w:lvl>
    <w:lvl w:ilvl="4" w:tplc="041F0019" w:tentative="1">
      <w:start w:val="1"/>
      <w:numFmt w:val="lowerLetter"/>
      <w:lvlText w:val="%5."/>
      <w:lvlJc w:val="left"/>
      <w:pPr>
        <w:tabs>
          <w:tab w:val="num" w:pos="4500"/>
        </w:tabs>
        <w:ind w:left="4500" w:hanging="360"/>
      </w:pPr>
    </w:lvl>
    <w:lvl w:ilvl="5" w:tplc="041F001B" w:tentative="1">
      <w:start w:val="1"/>
      <w:numFmt w:val="lowerRoman"/>
      <w:lvlText w:val="%6."/>
      <w:lvlJc w:val="right"/>
      <w:pPr>
        <w:tabs>
          <w:tab w:val="num" w:pos="5220"/>
        </w:tabs>
        <w:ind w:left="5220" w:hanging="180"/>
      </w:pPr>
    </w:lvl>
    <w:lvl w:ilvl="6" w:tplc="041F000F" w:tentative="1">
      <w:start w:val="1"/>
      <w:numFmt w:val="decimal"/>
      <w:lvlText w:val="%7."/>
      <w:lvlJc w:val="left"/>
      <w:pPr>
        <w:tabs>
          <w:tab w:val="num" w:pos="5940"/>
        </w:tabs>
        <w:ind w:left="5940" w:hanging="360"/>
      </w:pPr>
    </w:lvl>
    <w:lvl w:ilvl="7" w:tplc="041F0019" w:tentative="1">
      <w:start w:val="1"/>
      <w:numFmt w:val="lowerLetter"/>
      <w:lvlText w:val="%8."/>
      <w:lvlJc w:val="left"/>
      <w:pPr>
        <w:tabs>
          <w:tab w:val="num" w:pos="6660"/>
        </w:tabs>
        <w:ind w:left="6660" w:hanging="360"/>
      </w:pPr>
    </w:lvl>
    <w:lvl w:ilvl="8" w:tplc="041F001B" w:tentative="1">
      <w:start w:val="1"/>
      <w:numFmt w:val="lowerRoman"/>
      <w:lvlText w:val="%9."/>
      <w:lvlJc w:val="right"/>
      <w:pPr>
        <w:tabs>
          <w:tab w:val="num" w:pos="7380"/>
        </w:tabs>
        <w:ind w:left="7380" w:hanging="180"/>
      </w:pPr>
    </w:lvl>
  </w:abstractNum>
  <w:abstractNum w:abstractNumId="31" w15:restartNumberingAfterBreak="0">
    <w:nsid w:val="75686615"/>
    <w:multiLevelType w:val="hybridMultilevel"/>
    <w:tmpl w:val="00504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AC6FFC"/>
    <w:multiLevelType w:val="hybridMultilevel"/>
    <w:tmpl w:val="32568768"/>
    <w:lvl w:ilvl="0" w:tplc="365A87F4">
      <w:start w:val="1"/>
      <w:numFmt w:val="lowerLetter"/>
      <w:lvlText w:val="%1)"/>
      <w:lvlJc w:val="left"/>
      <w:pPr>
        <w:ind w:left="1068" w:hanging="360"/>
      </w:pPr>
      <w:rPr>
        <w:rFonts w:hint="default"/>
        <w:b/>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15:restartNumberingAfterBreak="0">
    <w:nsid w:val="7C035E7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4" w15:restartNumberingAfterBreak="0">
    <w:nsid w:val="7D5E6340"/>
    <w:multiLevelType w:val="hybridMultilevel"/>
    <w:tmpl w:val="02887C96"/>
    <w:lvl w:ilvl="0" w:tplc="B8AC1D7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5"/>
  </w:num>
  <w:num w:numId="3">
    <w:abstractNumId w:val="15"/>
  </w:num>
  <w:num w:numId="4">
    <w:abstractNumId w:val="3"/>
  </w:num>
  <w:num w:numId="5">
    <w:abstractNumId w:val="1"/>
  </w:num>
  <w:num w:numId="6">
    <w:abstractNumId w:val="28"/>
  </w:num>
  <w:num w:numId="7">
    <w:abstractNumId w:val="29"/>
  </w:num>
  <w:num w:numId="8">
    <w:abstractNumId w:val="14"/>
  </w:num>
  <w:num w:numId="9">
    <w:abstractNumId w:val="33"/>
  </w:num>
  <w:num w:numId="10">
    <w:abstractNumId w:val="30"/>
  </w:num>
  <w:num w:numId="11">
    <w:abstractNumId w:val="4"/>
  </w:num>
  <w:num w:numId="12">
    <w:abstractNumId w:val="8"/>
  </w:num>
  <w:num w:numId="13">
    <w:abstractNumId w:val="19"/>
  </w:num>
  <w:num w:numId="14">
    <w:abstractNumId w:val="12"/>
  </w:num>
  <w:num w:numId="15">
    <w:abstractNumId w:val="34"/>
  </w:num>
  <w:num w:numId="16">
    <w:abstractNumId w:val="31"/>
  </w:num>
  <w:num w:numId="17">
    <w:abstractNumId w:val="9"/>
  </w:num>
  <w:num w:numId="18">
    <w:abstractNumId w:val="23"/>
  </w:num>
  <w:num w:numId="19">
    <w:abstractNumId w:val="2"/>
  </w:num>
  <w:num w:numId="20">
    <w:abstractNumId w:val="0"/>
  </w:num>
  <w:num w:numId="21">
    <w:abstractNumId w:val="16"/>
  </w:num>
  <w:num w:numId="22">
    <w:abstractNumId w:val="5"/>
  </w:num>
  <w:num w:numId="23">
    <w:abstractNumId w:val="11"/>
  </w:num>
  <w:num w:numId="24">
    <w:abstractNumId w:val="32"/>
  </w:num>
  <w:num w:numId="25">
    <w:abstractNumId w:val="21"/>
  </w:num>
  <w:num w:numId="26">
    <w:abstractNumId w:val="17"/>
  </w:num>
  <w:num w:numId="27">
    <w:abstractNumId w:val="13"/>
  </w:num>
  <w:num w:numId="28">
    <w:abstractNumId w:val="24"/>
  </w:num>
  <w:num w:numId="29">
    <w:abstractNumId w:val="22"/>
  </w:num>
  <w:num w:numId="30">
    <w:abstractNumId w:val="10"/>
  </w:num>
  <w:num w:numId="31">
    <w:abstractNumId w:val="18"/>
  </w:num>
  <w:num w:numId="32">
    <w:abstractNumId w:val="26"/>
  </w:num>
  <w:num w:numId="33">
    <w:abstractNumId w:val="6"/>
  </w:num>
  <w:num w:numId="34">
    <w:abstractNumId w:val="2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78"/>
    <w:rsid w:val="00000C13"/>
    <w:rsid w:val="0000214E"/>
    <w:rsid w:val="00004D56"/>
    <w:rsid w:val="00016E8B"/>
    <w:rsid w:val="000210FE"/>
    <w:rsid w:val="000245FF"/>
    <w:rsid w:val="000253FD"/>
    <w:rsid w:val="00043F0E"/>
    <w:rsid w:val="00060E9B"/>
    <w:rsid w:val="00071012"/>
    <w:rsid w:val="0007335F"/>
    <w:rsid w:val="00076FAF"/>
    <w:rsid w:val="0008434B"/>
    <w:rsid w:val="0008447E"/>
    <w:rsid w:val="000853B0"/>
    <w:rsid w:val="0009458E"/>
    <w:rsid w:val="000A7656"/>
    <w:rsid w:val="000B607A"/>
    <w:rsid w:val="000C2F74"/>
    <w:rsid w:val="000C495F"/>
    <w:rsid w:val="000C637D"/>
    <w:rsid w:val="000C6639"/>
    <w:rsid w:val="000C6A5A"/>
    <w:rsid w:val="001200A8"/>
    <w:rsid w:val="00122AB1"/>
    <w:rsid w:val="00125678"/>
    <w:rsid w:val="00133A8A"/>
    <w:rsid w:val="00136AF4"/>
    <w:rsid w:val="001436D4"/>
    <w:rsid w:val="00144C6F"/>
    <w:rsid w:val="0014755C"/>
    <w:rsid w:val="00153AB4"/>
    <w:rsid w:val="00154002"/>
    <w:rsid w:val="00156037"/>
    <w:rsid w:val="001600F3"/>
    <w:rsid w:val="001640EA"/>
    <w:rsid w:val="00166A23"/>
    <w:rsid w:val="0017168F"/>
    <w:rsid w:val="001772DF"/>
    <w:rsid w:val="0018242E"/>
    <w:rsid w:val="00197294"/>
    <w:rsid w:val="001A24F2"/>
    <w:rsid w:val="001C0AB6"/>
    <w:rsid w:val="001C2621"/>
    <w:rsid w:val="001E4D09"/>
    <w:rsid w:val="001E67F5"/>
    <w:rsid w:val="001F7CC9"/>
    <w:rsid w:val="00217BB9"/>
    <w:rsid w:val="00223DE0"/>
    <w:rsid w:val="00225C86"/>
    <w:rsid w:val="0023662D"/>
    <w:rsid w:val="00247001"/>
    <w:rsid w:val="002540F6"/>
    <w:rsid w:val="00261661"/>
    <w:rsid w:val="002676F9"/>
    <w:rsid w:val="00274944"/>
    <w:rsid w:val="00283F69"/>
    <w:rsid w:val="002840C9"/>
    <w:rsid w:val="002A348D"/>
    <w:rsid w:val="002A4B93"/>
    <w:rsid w:val="002B7FCD"/>
    <w:rsid w:val="002C3C5F"/>
    <w:rsid w:val="002E2ECE"/>
    <w:rsid w:val="002E40B0"/>
    <w:rsid w:val="00316CDF"/>
    <w:rsid w:val="00334318"/>
    <w:rsid w:val="00346C8F"/>
    <w:rsid w:val="00351C84"/>
    <w:rsid w:val="00355182"/>
    <w:rsid w:val="003610FF"/>
    <w:rsid w:val="00362F39"/>
    <w:rsid w:val="00365D15"/>
    <w:rsid w:val="00373E48"/>
    <w:rsid w:val="00377C1B"/>
    <w:rsid w:val="00387585"/>
    <w:rsid w:val="003914A1"/>
    <w:rsid w:val="00393AB9"/>
    <w:rsid w:val="003A528D"/>
    <w:rsid w:val="003C4219"/>
    <w:rsid w:val="003D27DC"/>
    <w:rsid w:val="003D4279"/>
    <w:rsid w:val="003F29EF"/>
    <w:rsid w:val="003F367A"/>
    <w:rsid w:val="004010EF"/>
    <w:rsid w:val="00403327"/>
    <w:rsid w:val="00405316"/>
    <w:rsid w:val="004169D1"/>
    <w:rsid w:val="00416A9B"/>
    <w:rsid w:val="004340BC"/>
    <w:rsid w:val="00453A78"/>
    <w:rsid w:val="00461BF8"/>
    <w:rsid w:val="00466FD3"/>
    <w:rsid w:val="004A0D5B"/>
    <w:rsid w:val="004A1DC6"/>
    <w:rsid w:val="004A69F0"/>
    <w:rsid w:val="004C037A"/>
    <w:rsid w:val="004C3F39"/>
    <w:rsid w:val="004D28DF"/>
    <w:rsid w:val="004D4899"/>
    <w:rsid w:val="004D6CD4"/>
    <w:rsid w:val="005046E9"/>
    <w:rsid w:val="0050637A"/>
    <w:rsid w:val="005063B1"/>
    <w:rsid w:val="00517741"/>
    <w:rsid w:val="005207B4"/>
    <w:rsid w:val="00530AE4"/>
    <w:rsid w:val="00531E4D"/>
    <w:rsid w:val="00534F65"/>
    <w:rsid w:val="00537490"/>
    <w:rsid w:val="005407DC"/>
    <w:rsid w:val="0054795D"/>
    <w:rsid w:val="00550BB9"/>
    <w:rsid w:val="00554FBE"/>
    <w:rsid w:val="00570E28"/>
    <w:rsid w:val="00572D33"/>
    <w:rsid w:val="00574011"/>
    <w:rsid w:val="005800B9"/>
    <w:rsid w:val="00582C2D"/>
    <w:rsid w:val="00596FA2"/>
    <w:rsid w:val="00597E9E"/>
    <w:rsid w:val="005A2E16"/>
    <w:rsid w:val="005A43F7"/>
    <w:rsid w:val="005B64B5"/>
    <w:rsid w:val="005B783C"/>
    <w:rsid w:val="005D6FCF"/>
    <w:rsid w:val="005E0D4B"/>
    <w:rsid w:val="005E13E2"/>
    <w:rsid w:val="005E1BE1"/>
    <w:rsid w:val="006035C4"/>
    <w:rsid w:val="006343F8"/>
    <w:rsid w:val="0063731C"/>
    <w:rsid w:val="00645059"/>
    <w:rsid w:val="006457F6"/>
    <w:rsid w:val="00664414"/>
    <w:rsid w:val="00664E56"/>
    <w:rsid w:val="00666DCC"/>
    <w:rsid w:val="006751D2"/>
    <w:rsid w:val="0068640A"/>
    <w:rsid w:val="00687B47"/>
    <w:rsid w:val="006901E7"/>
    <w:rsid w:val="006A0D74"/>
    <w:rsid w:val="006B0913"/>
    <w:rsid w:val="006C2122"/>
    <w:rsid w:val="006C639B"/>
    <w:rsid w:val="006D147C"/>
    <w:rsid w:val="006E1808"/>
    <w:rsid w:val="00703FD8"/>
    <w:rsid w:val="00705324"/>
    <w:rsid w:val="00711115"/>
    <w:rsid w:val="00725C04"/>
    <w:rsid w:val="00733ED0"/>
    <w:rsid w:val="00734B37"/>
    <w:rsid w:val="007357BD"/>
    <w:rsid w:val="0074480D"/>
    <w:rsid w:val="00753BD2"/>
    <w:rsid w:val="0075685A"/>
    <w:rsid w:val="0076186E"/>
    <w:rsid w:val="0077350C"/>
    <w:rsid w:val="007A0C58"/>
    <w:rsid w:val="007A5232"/>
    <w:rsid w:val="007C08FB"/>
    <w:rsid w:val="007C580E"/>
    <w:rsid w:val="007C6257"/>
    <w:rsid w:val="007D5DF3"/>
    <w:rsid w:val="007E4174"/>
    <w:rsid w:val="00804166"/>
    <w:rsid w:val="008068F8"/>
    <w:rsid w:val="00814D60"/>
    <w:rsid w:val="00853CE8"/>
    <w:rsid w:val="00865492"/>
    <w:rsid w:val="008723F5"/>
    <w:rsid w:val="00875669"/>
    <w:rsid w:val="00880999"/>
    <w:rsid w:val="00892C15"/>
    <w:rsid w:val="008C3550"/>
    <w:rsid w:val="008E415C"/>
    <w:rsid w:val="008F36E9"/>
    <w:rsid w:val="008F70A7"/>
    <w:rsid w:val="00901D2C"/>
    <w:rsid w:val="00911178"/>
    <w:rsid w:val="009176CE"/>
    <w:rsid w:val="00933FB2"/>
    <w:rsid w:val="00940615"/>
    <w:rsid w:val="0095281F"/>
    <w:rsid w:val="00970995"/>
    <w:rsid w:val="00973129"/>
    <w:rsid w:val="00984F2A"/>
    <w:rsid w:val="00985182"/>
    <w:rsid w:val="009854CD"/>
    <w:rsid w:val="00995995"/>
    <w:rsid w:val="009A727F"/>
    <w:rsid w:val="009C75DC"/>
    <w:rsid w:val="009D172B"/>
    <w:rsid w:val="009D33B5"/>
    <w:rsid w:val="009E61D7"/>
    <w:rsid w:val="009E6C06"/>
    <w:rsid w:val="009F7C51"/>
    <w:rsid w:val="00A03823"/>
    <w:rsid w:val="00A07D4A"/>
    <w:rsid w:val="00A373AE"/>
    <w:rsid w:val="00A44721"/>
    <w:rsid w:val="00A61D03"/>
    <w:rsid w:val="00A73957"/>
    <w:rsid w:val="00A7726A"/>
    <w:rsid w:val="00A82A12"/>
    <w:rsid w:val="00A87A53"/>
    <w:rsid w:val="00A9742F"/>
    <w:rsid w:val="00AA3614"/>
    <w:rsid w:val="00AB3169"/>
    <w:rsid w:val="00AE1AA7"/>
    <w:rsid w:val="00AF2C44"/>
    <w:rsid w:val="00AF39BE"/>
    <w:rsid w:val="00B45F11"/>
    <w:rsid w:val="00B542FD"/>
    <w:rsid w:val="00B630A0"/>
    <w:rsid w:val="00B647F0"/>
    <w:rsid w:val="00B727CA"/>
    <w:rsid w:val="00B90FE2"/>
    <w:rsid w:val="00B915D4"/>
    <w:rsid w:val="00B919E3"/>
    <w:rsid w:val="00BA7C0A"/>
    <w:rsid w:val="00BB3BA4"/>
    <w:rsid w:val="00BB7DCB"/>
    <w:rsid w:val="00BC232C"/>
    <w:rsid w:val="00BF04E1"/>
    <w:rsid w:val="00BF29CF"/>
    <w:rsid w:val="00BF4D49"/>
    <w:rsid w:val="00BF52D6"/>
    <w:rsid w:val="00C1184D"/>
    <w:rsid w:val="00C24B8D"/>
    <w:rsid w:val="00C33D20"/>
    <w:rsid w:val="00C40FF0"/>
    <w:rsid w:val="00C436D5"/>
    <w:rsid w:val="00C5209E"/>
    <w:rsid w:val="00C60F63"/>
    <w:rsid w:val="00C62F11"/>
    <w:rsid w:val="00C66B6C"/>
    <w:rsid w:val="00C93276"/>
    <w:rsid w:val="00CA788B"/>
    <w:rsid w:val="00CB21D8"/>
    <w:rsid w:val="00CC0BA0"/>
    <w:rsid w:val="00CF4F68"/>
    <w:rsid w:val="00D221E1"/>
    <w:rsid w:val="00D22453"/>
    <w:rsid w:val="00D23A68"/>
    <w:rsid w:val="00D303DB"/>
    <w:rsid w:val="00D43359"/>
    <w:rsid w:val="00D50B0F"/>
    <w:rsid w:val="00D61663"/>
    <w:rsid w:val="00D63D87"/>
    <w:rsid w:val="00D72B25"/>
    <w:rsid w:val="00D75B88"/>
    <w:rsid w:val="00D862F1"/>
    <w:rsid w:val="00DC3428"/>
    <w:rsid w:val="00DC5F4E"/>
    <w:rsid w:val="00DD0212"/>
    <w:rsid w:val="00DD3732"/>
    <w:rsid w:val="00DD6969"/>
    <w:rsid w:val="00DE5D5D"/>
    <w:rsid w:val="00DF0473"/>
    <w:rsid w:val="00E116EC"/>
    <w:rsid w:val="00E14613"/>
    <w:rsid w:val="00E24641"/>
    <w:rsid w:val="00E30547"/>
    <w:rsid w:val="00E36E4D"/>
    <w:rsid w:val="00E41610"/>
    <w:rsid w:val="00EA1EBF"/>
    <w:rsid w:val="00EC44BB"/>
    <w:rsid w:val="00ED27EE"/>
    <w:rsid w:val="00ED6D6E"/>
    <w:rsid w:val="00EE0F2C"/>
    <w:rsid w:val="00EE31FE"/>
    <w:rsid w:val="00EE32D7"/>
    <w:rsid w:val="00EF2914"/>
    <w:rsid w:val="00F13301"/>
    <w:rsid w:val="00F22CE0"/>
    <w:rsid w:val="00F60E8C"/>
    <w:rsid w:val="00F758DA"/>
    <w:rsid w:val="00F771EC"/>
    <w:rsid w:val="00F93E66"/>
    <w:rsid w:val="00F9471F"/>
    <w:rsid w:val="00FA7575"/>
    <w:rsid w:val="00FB27A7"/>
    <w:rsid w:val="00FC62B6"/>
    <w:rsid w:val="00FC7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9F927A"/>
  <w15:docId w15:val="{5C940442-26CF-4C80-A886-66822D62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F39"/>
    <w:rPr>
      <w:sz w:val="24"/>
      <w:szCs w:val="24"/>
    </w:rPr>
  </w:style>
  <w:style w:type="paragraph" w:styleId="Balk4">
    <w:name w:val="heading 4"/>
    <w:basedOn w:val="Normal"/>
    <w:next w:val="Normal"/>
    <w:qFormat/>
    <w:rsid w:val="0018242E"/>
    <w:pPr>
      <w:keepNext/>
      <w:spacing w:before="240" w:after="60"/>
      <w:outlineLvl w:val="3"/>
    </w:pPr>
    <w:rPr>
      <w:b/>
      <w:bCs/>
      <w:sz w:val="28"/>
      <w:szCs w:val="28"/>
    </w:rPr>
  </w:style>
  <w:style w:type="paragraph" w:styleId="Balk6">
    <w:name w:val="heading 6"/>
    <w:basedOn w:val="Normal"/>
    <w:next w:val="Normal"/>
    <w:qFormat/>
    <w:rsid w:val="0018242E"/>
    <w:pPr>
      <w:keepNext/>
      <w:jc w:val="both"/>
      <w:outlineLvl w:val="5"/>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
    <w:name w:val="Char Char Char Char Char"/>
    <w:basedOn w:val="Normal"/>
    <w:rsid w:val="00892C15"/>
    <w:pPr>
      <w:spacing w:after="160" w:line="240" w:lineRule="exact"/>
    </w:pPr>
    <w:rPr>
      <w:rFonts w:ascii="Verdana" w:hAnsi="Verdana"/>
      <w:lang w:val="en-US" w:eastAsia="en-US"/>
    </w:rPr>
  </w:style>
  <w:style w:type="paragraph" w:styleId="GvdeMetni">
    <w:name w:val="Body Text"/>
    <w:aliases w:val="Body Text Char3,Body Text Char2 Char,Body Text Char Char1 Char,Body Text Char1 Char Char,Body Text Char Char Char Char,Body Text Char Char2,Body Text Char1 Char1,Body Text Char3 Char,Body Text Char Char2 Char Char,Body Text Char1"/>
    <w:basedOn w:val="Normal"/>
    <w:link w:val="GvdeMetniChar"/>
    <w:rsid w:val="0018242E"/>
    <w:pPr>
      <w:jc w:val="both"/>
    </w:pPr>
    <w:rPr>
      <w:sz w:val="22"/>
    </w:rPr>
  </w:style>
  <w:style w:type="paragraph" w:styleId="GvdeMetni2">
    <w:name w:val="Body Text 2"/>
    <w:basedOn w:val="Normal"/>
    <w:rsid w:val="0018242E"/>
    <w:rPr>
      <w:sz w:val="22"/>
    </w:rPr>
  </w:style>
  <w:style w:type="character" w:customStyle="1" w:styleId="GvdeMetniChar">
    <w:name w:val="Gövde Metni Char"/>
    <w:aliases w:val="Body Text Char3 Char1,Body Text Char2 Char Char,Body Text Char Char1 Char Char,Body Text Char1 Char Char Char,Body Text Char Char Char Char Char,Body Text Char Char2 Char,Body Text Char1 Char1 Char,Body Text Char3 Char Char"/>
    <w:basedOn w:val="VarsaylanParagrafYazTipi"/>
    <w:link w:val="GvdeMetni"/>
    <w:rsid w:val="0018242E"/>
    <w:rPr>
      <w:sz w:val="22"/>
      <w:szCs w:val="24"/>
      <w:lang w:val="tr-TR" w:eastAsia="tr-TR" w:bidi="ar-SA"/>
    </w:rPr>
  </w:style>
  <w:style w:type="paragraph" w:customStyle="1" w:styleId="Car1CharChar">
    <w:name w:val="Car1 Char Char"/>
    <w:basedOn w:val="Normal"/>
    <w:rsid w:val="00F60E8C"/>
    <w:pPr>
      <w:spacing w:after="160" w:line="240" w:lineRule="exact"/>
    </w:pPr>
    <w:rPr>
      <w:rFonts w:ascii="Verdana" w:hAnsi="Verdana"/>
      <w:lang w:val="en-US" w:eastAsia="en-US"/>
    </w:rPr>
  </w:style>
  <w:style w:type="paragraph" w:styleId="BalonMetni">
    <w:name w:val="Balloon Text"/>
    <w:basedOn w:val="Normal"/>
    <w:semiHidden/>
    <w:rsid w:val="00A7726A"/>
    <w:rPr>
      <w:rFonts w:ascii="Tahoma" w:hAnsi="Tahoma" w:cs="Tahoma"/>
      <w:sz w:val="16"/>
      <w:szCs w:val="16"/>
    </w:rPr>
  </w:style>
  <w:style w:type="paragraph" w:customStyle="1" w:styleId="ListeParagraf1">
    <w:name w:val="Liste Paragraf1"/>
    <w:basedOn w:val="Normal"/>
    <w:uiPriority w:val="34"/>
    <w:qFormat/>
    <w:rsid w:val="00283F69"/>
    <w:pPr>
      <w:ind w:left="708"/>
    </w:pPr>
  </w:style>
  <w:style w:type="table" w:styleId="TabloKlavuzu">
    <w:name w:val="Table Grid"/>
    <w:basedOn w:val="NormalTablo"/>
    <w:uiPriority w:val="59"/>
    <w:rsid w:val="0053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uiPriority w:val="99"/>
    <w:unhideWhenUsed/>
    <w:rsid w:val="005B783C"/>
    <w:pPr>
      <w:spacing w:after="120"/>
    </w:pPr>
    <w:rPr>
      <w:sz w:val="16"/>
      <w:szCs w:val="16"/>
    </w:rPr>
  </w:style>
  <w:style w:type="character" w:customStyle="1" w:styleId="GvdeMetni3Char">
    <w:name w:val="Gövde Metni 3 Char"/>
    <w:basedOn w:val="VarsaylanParagrafYazTipi"/>
    <w:link w:val="GvdeMetni3"/>
    <w:uiPriority w:val="99"/>
    <w:rsid w:val="005B783C"/>
    <w:rPr>
      <w:sz w:val="16"/>
      <w:szCs w:val="16"/>
    </w:rPr>
  </w:style>
  <w:style w:type="character" w:styleId="Kpr">
    <w:name w:val="Hyperlink"/>
    <w:basedOn w:val="VarsaylanParagrafYazTipi"/>
    <w:rsid w:val="005B783C"/>
    <w:rPr>
      <w:color w:val="0000FF"/>
      <w:u w:val="single"/>
    </w:rPr>
  </w:style>
  <w:style w:type="paragraph" w:styleId="DipnotMetni">
    <w:name w:val="footnote text"/>
    <w:basedOn w:val="Normal"/>
    <w:link w:val="DipnotMetniChar"/>
    <w:semiHidden/>
    <w:rsid w:val="005B783C"/>
    <w:rPr>
      <w:sz w:val="20"/>
      <w:szCs w:val="20"/>
      <w:lang w:val="en-AU"/>
    </w:rPr>
  </w:style>
  <w:style w:type="character" w:customStyle="1" w:styleId="DipnotMetniChar">
    <w:name w:val="Dipnot Metni Char"/>
    <w:basedOn w:val="VarsaylanParagrafYazTipi"/>
    <w:link w:val="DipnotMetni"/>
    <w:semiHidden/>
    <w:rsid w:val="005B783C"/>
    <w:rPr>
      <w:lang w:val="en-AU"/>
    </w:rPr>
  </w:style>
  <w:style w:type="paragraph" w:styleId="ListeParagraf">
    <w:name w:val="List Paragraph"/>
    <w:basedOn w:val="Normal"/>
    <w:uiPriority w:val="34"/>
    <w:qFormat/>
    <w:rsid w:val="005B783C"/>
    <w:pPr>
      <w:ind w:left="708"/>
    </w:pPr>
  </w:style>
  <w:style w:type="paragraph" w:styleId="stBilgi">
    <w:name w:val="header"/>
    <w:basedOn w:val="Normal"/>
    <w:link w:val="stBilgiChar"/>
    <w:uiPriority w:val="99"/>
    <w:unhideWhenUsed/>
    <w:rsid w:val="00E14613"/>
    <w:pPr>
      <w:tabs>
        <w:tab w:val="center" w:pos="4703"/>
        <w:tab w:val="right" w:pos="9406"/>
      </w:tabs>
    </w:pPr>
  </w:style>
  <w:style w:type="character" w:customStyle="1" w:styleId="stBilgiChar">
    <w:name w:val="Üst Bilgi Char"/>
    <w:basedOn w:val="VarsaylanParagrafYazTipi"/>
    <w:link w:val="stBilgi"/>
    <w:uiPriority w:val="99"/>
    <w:rsid w:val="00E14613"/>
    <w:rPr>
      <w:sz w:val="24"/>
      <w:szCs w:val="24"/>
    </w:rPr>
  </w:style>
  <w:style w:type="paragraph" w:styleId="AltBilgi">
    <w:name w:val="footer"/>
    <w:basedOn w:val="Normal"/>
    <w:link w:val="AltBilgiChar"/>
    <w:uiPriority w:val="99"/>
    <w:unhideWhenUsed/>
    <w:rsid w:val="00E14613"/>
    <w:pPr>
      <w:tabs>
        <w:tab w:val="center" w:pos="4703"/>
        <w:tab w:val="right" w:pos="9406"/>
      </w:tabs>
    </w:pPr>
  </w:style>
  <w:style w:type="character" w:customStyle="1" w:styleId="AltBilgiChar">
    <w:name w:val="Alt Bilgi Char"/>
    <w:basedOn w:val="VarsaylanParagrafYazTipi"/>
    <w:link w:val="AltBilgi"/>
    <w:uiPriority w:val="99"/>
    <w:rsid w:val="00E146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in.kalyon@immib.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mib.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3558C-0236-46E7-9866-1EC20A06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2087</Words>
  <Characters>14407</Characters>
  <Application>Microsoft Office Word</Application>
  <DocSecurity>0</DocSecurity>
  <Lines>120</Lines>
  <Paragraphs>32</Paragraphs>
  <ScaleCrop>false</ScaleCrop>
  <HeadingPairs>
    <vt:vector size="2" baseType="variant">
      <vt:variant>
        <vt:lpstr>Konu Başlığı</vt:lpstr>
      </vt:variant>
      <vt:variant>
        <vt:i4>1</vt:i4>
      </vt:variant>
    </vt:vector>
  </HeadingPairs>
  <TitlesOfParts>
    <vt:vector size="1" baseType="lpstr">
      <vt:lpstr>Sözleşme</vt:lpstr>
    </vt:vector>
  </TitlesOfParts>
  <Company>DISBANK</Company>
  <LinksUpToDate>false</LinksUpToDate>
  <CharactersWithSpaces>16462</CharactersWithSpaces>
  <SharedDoc>false</SharedDoc>
  <HLinks>
    <vt:vector size="12" baseType="variant">
      <vt:variant>
        <vt:i4>6422605</vt:i4>
      </vt:variant>
      <vt:variant>
        <vt:i4>3</vt:i4>
      </vt:variant>
      <vt:variant>
        <vt:i4>0</vt:i4>
      </vt:variant>
      <vt:variant>
        <vt:i4>5</vt:i4>
      </vt:variant>
      <vt:variant>
        <vt:lpwstr>mailto:kutad.alpturkan@immib.org.tr</vt:lpwstr>
      </vt:variant>
      <vt:variant>
        <vt:lpwstr/>
      </vt:variant>
      <vt:variant>
        <vt:i4>1966164</vt:i4>
      </vt:variant>
      <vt:variant>
        <vt:i4>0</vt:i4>
      </vt:variant>
      <vt:variant>
        <vt:i4>0</vt:i4>
      </vt:variant>
      <vt:variant>
        <vt:i4>5</vt:i4>
      </vt:variant>
      <vt:variant>
        <vt:lpwstr>http://www.immib.org.tr/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Sözleşme</dc:title>
  <dc:creator>db0919g</dc:creator>
  <cp:lastModifiedBy>Metin KALYON</cp:lastModifiedBy>
  <cp:revision>10</cp:revision>
  <cp:lastPrinted>2010-03-09T07:33:00Z</cp:lastPrinted>
  <dcterms:created xsi:type="dcterms:W3CDTF">2019-06-12T08:00:00Z</dcterms:created>
  <dcterms:modified xsi:type="dcterms:W3CDTF">2023-07-04T11:27:00Z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